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3D8D8" w14:textId="35EF93BD"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56D18B01" wp14:editId="3FCE8E4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FA29A6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0B3E23"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465B85D4"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 xml:space="preserve">J. Basanavičiaus g. 2-1, 75138 Šilalė, Tel.: +370 449 76 114, Faks.: +370 449 76 118, El. paštas </w:t>
      </w:r>
      <w:proofErr w:type="spellStart"/>
      <w:r w:rsidRPr="0085548B">
        <w:rPr>
          <w:rFonts w:ascii="Times New Roman" w:hAnsi="Times New Roman" w:cs="Times New Roman"/>
          <w:sz w:val="24"/>
          <w:szCs w:val="24"/>
        </w:rPr>
        <w:t>administratorius@silale.lt</w:t>
      </w:r>
      <w:proofErr w:type="spellEnd"/>
      <w:r w:rsidRPr="0085548B">
        <w:rPr>
          <w:rFonts w:ascii="Times New Roman" w:hAnsi="Times New Roman" w:cs="Times New Roman"/>
          <w:sz w:val="24"/>
          <w:szCs w:val="24"/>
        </w:rPr>
        <w:t>. Savivaldybės biudžetinė įstaiga. Duomenys kaupiami ir saugomi Juridinių asmenų registre. Kodas 188773720</w:t>
      </w:r>
    </w:p>
    <w:p w14:paraId="4029E9F0"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006073"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85548B" w14:paraId="0E437B21" w14:textId="77777777" w:rsidTr="00103A01">
        <w:tc>
          <w:tcPr>
            <w:tcW w:w="3451" w:type="dxa"/>
          </w:tcPr>
          <w:p w14:paraId="6080E176"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4B5642DC"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4FC757" w14:textId="0FF65756"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202</w:t>
            </w:r>
            <w:r w:rsidR="00C42A46">
              <w:rPr>
                <w:rFonts w:hAnsi="Times New Roman" w:cs="Times New Roman"/>
                <w:i/>
                <w:iCs/>
                <w:sz w:val="24"/>
                <w:szCs w:val="24"/>
                <w:lang w:eastAsia="lt-LT"/>
              </w:rPr>
              <w:t>5</w:t>
            </w:r>
            <w:r w:rsidRPr="0085548B">
              <w:rPr>
                <w:rFonts w:hAnsi="Times New Roman" w:cs="Times New Roman"/>
                <w:i/>
                <w:iCs/>
                <w:sz w:val="24"/>
                <w:szCs w:val="24"/>
                <w:lang w:eastAsia="lt-LT"/>
              </w:rPr>
              <w:t xml:space="preserve"> m. </w:t>
            </w:r>
            <w:r w:rsidR="00C42A46">
              <w:rPr>
                <w:rFonts w:hAnsi="Times New Roman" w:cs="Times New Roman"/>
                <w:i/>
                <w:iCs/>
                <w:sz w:val="24"/>
                <w:szCs w:val="24"/>
                <w:lang w:eastAsia="lt-LT"/>
              </w:rPr>
              <w:t>birželio</w:t>
            </w:r>
            <w:r w:rsidRPr="0085548B">
              <w:rPr>
                <w:rFonts w:hAnsi="Times New Roman" w:cs="Times New Roman"/>
                <w:i/>
                <w:iCs/>
                <w:sz w:val="24"/>
                <w:szCs w:val="24"/>
                <w:lang w:eastAsia="lt-LT"/>
              </w:rPr>
              <w:t xml:space="preserve"> </w:t>
            </w:r>
            <w:r w:rsidR="0041729B">
              <w:rPr>
                <w:rFonts w:hAnsi="Times New Roman" w:cs="Times New Roman"/>
                <w:i/>
                <w:iCs/>
                <w:sz w:val="24"/>
                <w:szCs w:val="24"/>
                <w:lang w:eastAsia="lt-LT"/>
              </w:rPr>
              <w:t>2</w:t>
            </w:r>
            <w:r w:rsidR="00F44C7A">
              <w:rPr>
                <w:rFonts w:hAnsi="Times New Roman" w:cs="Times New Roman"/>
                <w:i/>
                <w:iCs/>
                <w:sz w:val="24"/>
                <w:szCs w:val="24"/>
                <w:lang w:eastAsia="lt-LT"/>
              </w:rPr>
              <w:t>5</w:t>
            </w:r>
            <w:r w:rsidRPr="0085548B">
              <w:rPr>
                <w:rFonts w:hAnsi="Times New Roman" w:cs="Times New Roman"/>
                <w:i/>
                <w:iCs/>
                <w:sz w:val="24"/>
                <w:szCs w:val="24"/>
                <w:lang w:eastAsia="lt-LT"/>
              </w:rPr>
              <w:t xml:space="preserve"> d. </w:t>
            </w:r>
          </w:p>
          <w:p w14:paraId="5A9F3124" w14:textId="566C909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Protokolu Nr. PKP- </w:t>
            </w:r>
            <w:r w:rsidR="00F44C7A">
              <w:rPr>
                <w:rFonts w:hAnsi="Times New Roman" w:cs="Times New Roman"/>
                <w:i/>
                <w:iCs/>
                <w:sz w:val="24"/>
                <w:szCs w:val="24"/>
                <w:lang w:eastAsia="lt-LT"/>
              </w:rPr>
              <w:t>291 (</w:t>
            </w:r>
            <w:r w:rsidRPr="0085548B">
              <w:rPr>
                <w:rFonts w:hAnsi="Times New Roman" w:cs="Times New Roman"/>
                <w:i/>
                <w:iCs/>
                <w:sz w:val="24"/>
                <w:szCs w:val="24"/>
                <w:lang w:eastAsia="lt-LT"/>
              </w:rPr>
              <w:t>7.65E)</w:t>
            </w:r>
          </w:p>
          <w:p w14:paraId="282D186F"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650F1272"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DD7610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B3152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4036F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71887BF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C097AD8"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32BA7388" w14:textId="77777777"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 xml:space="preserve">SUPAPRASTINTO VIEŠOJO PIRKIMO </w:t>
      </w:r>
    </w:p>
    <w:p w14:paraId="35EEF1B0" w14:textId="1D36B868" w:rsidR="001A4D3F" w:rsidRPr="0085548B" w:rsidRDefault="009022AA" w:rsidP="009022AA">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w:t>
      </w:r>
      <w:r w:rsidRPr="009022AA">
        <w:rPr>
          <w:rFonts w:ascii="Times New Roman" w:hAnsi="Times New Roman" w:cs="Times New Roman"/>
          <w:b/>
          <w:bCs/>
          <w:sz w:val="28"/>
          <w:szCs w:val="28"/>
        </w:rPr>
        <w:t>NAMŲ ŪKIUOSE SUSIDARIUSIŲ ASBESTO ATLIEKŲ SURINKIMAS IR ŠALINIMAS ŠILALĖS RAJONO SAVIVALDYBĖS TERITORIJOJE</w:t>
      </w:r>
      <w:r w:rsidRPr="0085548B">
        <w:rPr>
          <w:rFonts w:ascii="Times New Roman" w:hAnsi="Times New Roman" w:cs="Times New Roman"/>
          <w:b/>
          <w:bCs/>
          <w:sz w:val="28"/>
          <w:szCs w:val="28"/>
        </w:rPr>
        <w:t>“</w:t>
      </w:r>
    </w:p>
    <w:p w14:paraId="2ABAB924" w14:textId="77777777" w:rsidR="001A4D3F" w:rsidRPr="0085548B" w:rsidRDefault="001A4D3F" w:rsidP="001A4D3F">
      <w:pPr>
        <w:spacing w:after="120" w:line="300" w:lineRule="auto"/>
        <w:ind w:left="567"/>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ATVIRO KONKURSO SPECIALIOSIOS SĄLYGOS</w:t>
      </w:r>
    </w:p>
    <w:p w14:paraId="585D6980" w14:textId="77777777" w:rsidR="001A4D3F" w:rsidRPr="0085548B" w:rsidRDefault="001A4D3F" w:rsidP="001A4D3F">
      <w:pPr>
        <w:spacing w:after="120" w:line="300" w:lineRule="auto"/>
        <w:ind w:left="567"/>
        <w:contextualSpacing/>
        <w:jc w:val="center"/>
        <w:rPr>
          <w:rFonts w:ascii="Times New Roman" w:hAnsi="Times New Roman" w:cs="Times New Roman"/>
        </w:rPr>
      </w:pPr>
      <w:r w:rsidRPr="0085548B">
        <w:rPr>
          <w:rFonts w:ascii="Times New Roman" w:hAnsi="Times New Roman" w:cs="Times New Roman"/>
          <w:b/>
          <w:bCs/>
          <w:sz w:val="28"/>
          <w:szCs w:val="28"/>
        </w:rPr>
        <w:t>Versija Nr. 1</w:t>
      </w:r>
    </w:p>
    <w:p w14:paraId="12A54206" w14:textId="5516930B"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68D4E502" w14:textId="57B9E907" w:rsidR="003148F0" w:rsidRDefault="003148F0">
          <w:pPr>
            <w:pStyle w:val="Turinioantrat"/>
          </w:pPr>
          <w:r>
            <w:t>Turinys</w:t>
          </w:r>
        </w:p>
        <w:p w14:paraId="297ED646" w14:textId="3CFD701B" w:rsidR="0087151E" w:rsidRDefault="003148F0">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01742507" w:history="1">
            <w:r w:rsidR="0087151E" w:rsidRPr="006A5360">
              <w:rPr>
                <w:rStyle w:val="Hipersaitas"/>
                <w:rFonts w:ascii="Times New Roman" w:hAnsi="Times New Roman" w:cs="Times New Roman"/>
                <w:noProof/>
              </w:rPr>
              <w:t>1.</w:t>
            </w:r>
            <w:r w:rsidR="0087151E">
              <w:rPr>
                <w:noProof/>
                <w:kern w:val="2"/>
                <w:sz w:val="24"/>
                <w:szCs w:val="24"/>
                <w14:ligatures w14:val="standardContextual"/>
              </w:rPr>
              <w:tab/>
            </w:r>
            <w:r w:rsidR="0087151E" w:rsidRPr="006A5360">
              <w:rPr>
                <w:rStyle w:val="Hipersaitas"/>
                <w:rFonts w:ascii="Times New Roman" w:hAnsi="Times New Roman" w:cs="Times New Roman"/>
                <w:noProof/>
              </w:rPr>
              <w:t>Bendra informacija</w:t>
            </w:r>
            <w:r w:rsidR="0087151E">
              <w:rPr>
                <w:noProof/>
                <w:webHidden/>
              </w:rPr>
              <w:tab/>
            </w:r>
            <w:r w:rsidR="0087151E">
              <w:rPr>
                <w:noProof/>
                <w:webHidden/>
              </w:rPr>
              <w:fldChar w:fldCharType="begin"/>
            </w:r>
            <w:r w:rsidR="0087151E">
              <w:rPr>
                <w:noProof/>
                <w:webHidden/>
              </w:rPr>
              <w:instrText xml:space="preserve"> PAGEREF _Toc201742507 \h </w:instrText>
            </w:r>
            <w:r w:rsidR="0087151E">
              <w:rPr>
                <w:noProof/>
                <w:webHidden/>
              </w:rPr>
            </w:r>
            <w:r w:rsidR="0087151E">
              <w:rPr>
                <w:noProof/>
                <w:webHidden/>
              </w:rPr>
              <w:fldChar w:fldCharType="separate"/>
            </w:r>
            <w:r w:rsidR="0087151E">
              <w:rPr>
                <w:noProof/>
                <w:webHidden/>
              </w:rPr>
              <w:t>15</w:t>
            </w:r>
            <w:r w:rsidR="0087151E">
              <w:rPr>
                <w:noProof/>
                <w:webHidden/>
              </w:rPr>
              <w:fldChar w:fldCharType="end"/>
            </w:r>
          </w:hyperlink>
        </w:p>
        <w:p w14:paraId="01EEF5F4" w14:textId="030A7AED" w:rsidR="0087151E" w:rsidRDefault="0087151E">
          <w:pPr>
            <w:pStyle w:val="Turinys1"/>
            <w:rPr>
              <w:noProof/>
              <w:kern w:val="2"/>
              <w:sz w:val="24"/>
              <w:szCs w:val="24"/>
              <w14:ligatures w14:val="standardContextual"/>
            </w:rPr>
          </w:pPr>
          <w:hyperlink w:anchor="_Toc201742508" w:history="1">
            <w:r w:rsidRPr="006A536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_Toc201742508 \h </w:instrText>
            </w:r>
            <w:r>
              <w:rPr>
                <w:noProof/>
                <w:webHidden/>
              </w:rPr>
            </w:r>
            <w:r>
              <w:rPr>
                <w:noProof/>
                <w:webHidden/>
              </w:rPr>
              <w:fldChar w:fldCharType="separate"/>
            </w:r>
            <w:r>
              <w:rPr>
                <w:noProof/>
                <w:webHidden/>
              </w:rPr>
              <w:t>15</w:t>
            </w:r>
            <w:r>
              <w:rPr>
                <w:noProof/>
                <w:webHidden/>
              </w:rPr>
              <w:fldChar w:fldCharType="end"/>
            </w:r>
          </w:hyperlink>
        </w:p>
        <w:p w14:paraId="475E3FCC" w14:textId="49281D8F" w:rsidR="0087151E" w:rsidRDefault="0087151E">
          <w:pPr>
            <w:pStyle w:val="Turinys1"/>
            <w:rPr>
              <w:noProof/>
              <w:kern w:val="2"/>
              <w:sz w:val="24"/>
              <w:szCs w:val="24"/>
              <w14:ligatures w14:val="standardContextual"/>
            </w:rPr>
          </w:pPr>
          <w:hyperlink w:anchor="_Toc201742509" w:history="1">
            <w:r w:rsidRPr="006A536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_Toc201742509 \h </w:instrText>
            </w:r>
            <w:r>
              <w:rPr>
                <w:noProof/>
                <w:webHidden/>
              </w:rPr>
            </w:r>
            <w:r>
              <w:rPr>
                <w:noProof/>
                <w:webHidden/>
              </w:rPr>
              <w:fldChar w:fldCharType="separate"/>
            </w:r>
            <w:r>
              <w:rPr>
                <w:noProof/>
                <w:webHidden/>
              </w:rPr>
              <w:t>15</w:t>
            </w:r>
            <w:r>
              <w:rPr>
                <w:noProof/>
                <w:webHidden/>
              </w:rPr>
              <w:fldChar w:fldCharType="end"/>
            </w:r>
          </w:hyperlink>
        </w:p>
        <w:p w14:paraId="05C24AC2" w14:textId="3EF97C94" w:rsidR="0087151E" w:rsidRDefault="0087151E">
          <w:pPr>
            <w:pStyle w:val="Turinys1"/>
            <w:rPr>
              <w:noProof/>
              <w:kern w:val="2"/>
              <w:sz w:val="24"/>
              <w:szCs w:val="24"/>
              <w14:ligatures w14:val="standardContextual"/>
            </w:rPr>
          </w:pPr>
          <w:hyperlink w:anchor="_Toc201742510" w:history="1">
            <w:r w:rsidRPr="006A536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_Toc201742510 \h </w:instrText>
            </w:r>
            <w:r>
              <w:rPr>
                <w:noProof/>
                <w:webHidden/>
              </w:rPr>
            </w:r>
            <w:r>
              <w:rPr>
                <w:noProof/>
                <w:webHidden/>
              </w:rPr>
              <w:fldChar w:fldCharType="separate"/>
            </w:r>
            <w:r>
              <w:rPr>
                <w:noProof/>
                <w:webHidden/>
              </w:rPr>
              <w:t>16</w:t>
            </w:r>
            <w:r>
              <w:rPr>
                <w:noProof/>
                <w:webHidden/>
              </w:rPr>
              <w:fldChar w:fldCharType="end"/>
            </w:r>
          </w:hyperlink>
        </w:p>
        <w:p w14:paraId="09BAB033" w14:textId="51FC7FF8" w:rsidR="0087151E" w:rsidRDefault="0087151E">
          <w:pPr>
            <w:pStyle w:val="Turinys1"/>
            <w:rPr>
              <w:noProof/>
              <w:kern w:val="2"/>
              <w:sz w:val="24"/>
              <w:szCs w:val="24"/>
              <w14:ligatures w14:val="standardContextual"/>
            </w:rPr>
          </w:pPr>
          <w:hyperlink w:anchor="_Toc201742511" w:history="1">
            <w:r w:rsidRPr="006A536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_Toc201742511 \h </w:instrText>
            </w:r>
            <w:r>
              <w:rPr>
                <w:noProof/>
                <w:webHidden/>
              </w:rPr>
            </w:r>
            <w:r>
              <w:rPr>
                <w:noProof/>
                <w:webHidden/>
              </w:rPr>
              <w:fldChar w:fldCharType="separate"/>
            </w:r>
            <w:r>
              <w:rPr>
                <w:noProof/>
                <w:webHidden/>
              </w:rPr>
              <w:t>16</w:t>
            </w:r>
            <w:r>
              <w:rPr>
                <w:noProof/>
                <w:webHidden/>
              </w:rPr>
              <w:fldChar w:fldCharType="end"/>
            </w:r>
          </w:hyperlink>
        </w:p>
        <w:p w14:paraId="5A063F16" w14:textId="73F2C36E" w:rsidR="0087151E" w:rsidRDefault="0087151E">
          <w:pPr>
            <w:pStyle w:val="Turinys1"/>
            <w:rPr>
              <w:noProof/>
              <w:kern w:val="2"/>
              <w:sz w:val="24"/>
              <w:szCs w:val="24"/>
              <w14:ligatures w14:val="standardContextual"/>
            </w:rPr>
          </w:pPr>
          <w:hyperlink w:anchor="_Toc201742512" w:history="1">
            <w:r w:rsidRPr="006A536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_Toc201742512 \h </w:instrText>
            </w:r>
            <w:r>
              <w:rPr>
                <w:noProof/>
                <w:webHidden/>
              </w:rPr>
            </w:r>
            <w:r>
              <w:rPr>
                <w:noProof/>
                <w:webHidden/>
              </w:rPr>
              <w:fldChar w:fldCharType="separate"/>
            </w:r>
            <w:r>
              <w:rPr>
                <w:noProof/>
                <w:webHidden/>
              </w:rPr>
              <w:t>16</w:t>
            </w:r>
            <w:r>
              <w:rPr>
                <w:noProof/>
                <w:webHidden/>
              </w:rPr>
              <w:fldChar w:fldCharType="end"/>
            </w:r>
          </w:hyperlink>
        </w:p>
        <w:p w14:paraId="3CAF0F6D" w14:textId="168F5AE6" w:rsidR="0087151E" w:rsidRDefault="0087151E">
          <w:pPr>
            <w:pStyle w:val="Turinys1"/>
            <w:tabs>
              <w:tab w:val="left" w:pos="720"/>
            </w:tabs>
            <w:rPr>
              <w:noProof/>
              <w:kern w:val="2"/>
              <w:sz w:val="24"/>
              <w:szCs w:val="24"/>
              <w14:ligatures w14:val="standardContextual"/>
            </w:rPr>
          </w:pPr>
          <w:hyperlink w:anchor="_Toc201742513" w:history="1">
            <w:r w:rsidRPr="006A5360">
              <w:rPr>
                <w:rStyle w:val="Hipersaitas"/>
                <w:rFonts w:ascii="Times New Roman" w:eastAsia="Calibri" w:hAnsi="Times New Roman" w:cs="Times New Roman"/>
                <w:noProof/>
              </w:rPr>
              <w:t>7.</w:t>
            </w:r>
            <w:r>
              <w:rPr>
                <w:noProof/>
                <w:kern w:val="2"/>
                <w:sz w:val="24"/>
                <w:szCs w:val="24"/>
                <w14:ligatures w14:val="standardContextual"/>
              </w:rPr>
              <w:tab/>
            </w:r>
            <w:r w:rsidRPr="006A536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_Toc201742513 \h </w:instrText>
            </w:r>
            <w:r>
              <w:rPr>
                <w:noProof/>
                <w:webHidden/>
              </w:rPr>
            </w:r>
            <w:r>
              <w:rPr>
                <w:noProof/>
                <w:webHidden/>
              </w:rPr>
              <w:fldChar w:fldCharType="separate"/>
            </w:r>
            <w:r>
              <w:rPr>
                <w:noProof/>
                <w:webHidden/>
              </w:rPr>
              <w:t>16</w:t>
            </w:r>
            <w:r>
              <w:rPr>
                <w:noProof/>
                <w:webHidden/>
              </w:rPr>
              <w:fldChar w:fldCharType="end"/>
            </w:r>
          </w:hyperlink>
        </w:p>
        <w:p w14:paraId="22EF99AC" w14:textId="31BCBD99" w:rsidR="0087151E" w:rsidRDefault="0087151E">
          <w:pPr>
            <w:pStyle w:val="Turinys1"/>
            <w:tabs>
              <w:tab w:val="left" w:pos="720"/>
            </w:tabs>
            <w:rPr>
              <w:noProof/>
              <w:kern w:val="2"/>
              <w:sz w:val="24"/>
              <w:szCs w:val="24"/>
              <w14:ligatures w14:val="standardContextual"/>
            </w:rPr>
          </w:pPr>
          <w:hyperlink w:anchor="_Toc201742514" w:history="1">
            <w:r w:rsidRPr="006A5360">
              <w:rPr>
                <w:rStyle w:val="Hipersaitas"/>
                <w:rFonts w:ascii="Times New Roman" w:eastAsia="Calibri" w:hAnsi="Times New Roman" w:cs="Times New Roman"/>
                <w:noProof/>
              </w:rPr>
              <w:t>8.</w:t>
            </w:r>
            <w:r>
              <w:rPr>
                <w:noProof/>
                <w:kern w:val="2"/>
                <w:sz w:val="24"/>
                <w:szCs w:val="24"/>
                <w14:ligatures w14:val="standardContextual"/>
              </w:rPr>
              <w:tab/>
            </w:r>
            <w:r w:rsidRPr="006A536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_Toc201742514 \h </w:instrText>
            </w:r>
            <w:r>
              <w:rPr>
                <w:noProof/>
                <w:webHidden/>
              </w:rPr>
            </w:r>
            <w:r>
              <w:rPr>
                <w:noProof/>
                <w:webHidden/>
              </w:rPr>
              <w:fldChar w:fldCharType="separate"/>
            </w:r>
            <w:r>
              <w:rPr>
                <w:noProof/>
                <w:webHidden/>
              </w:rPr>
              <w:t>17</w:t>
            </w:r>
            <w:r>
              <w:rPr>
                <w:noProof/>
                <w:webHidden/>
              </w:rPr>
              <w:fldChar w:fldCharType="end"/>
            </w:r>
          </w:hyperlink>
        </w:p>
        <w:p w14:paraId="5CE7237D" w14:textId="2F2607FC" w:rsidR="0087151E" w:rsidRDefault="0087151E">
          <w:pPr>
            <w:pStyle w:val="Turinys1"/>
            <w:tabs>
              <w:tab w:val="left" w:pos="720"/>
            </w:tabs>
            <w:rPr>
              <w:noProof/>
              <w:kern w:val="2"/>
              <w:sz w:val="24"/>
              <w:szCs w:val="24"/>
              <w14:ligatures w14:val="standardContextual"/>
            </w:rPr>
          </w:pPr>
          <w:hyperlink w:anchor="_Toc201742515" w:history="1">
            <w:r w:rsidRPr="006A5360">
              <w:rPr>
                <w:rStyle w:val="Hipersaitas"/>
                <w:rFonts w:ascii="Times New Roman" w:eastAsia="Calibri" w:hAnsi="Times New Roman" w:cs="Times New Roman"/>
                <w:noProof/>
              </w:rPr>
              <w:t>9.</w:t>
            </w:r>
            <w:r>
              <w:rPr>
                <w:noProof/>
                <w:kern w:val="2"/>
                <w:sz w:val="24"/>
                <w:szCs w:val="24"/>
                <w14:ligatures w14:val="standardContextual"/>
              </w:rPr>
              <w:tab/>
            </w:r>
            <w:r w:rsidRPr="006A536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_Toc201742515 \h </w:instrText>
            </w:r>
            <w:r>
              <w:rPr>
                <w:noProof/>
                <w:webHidden/>
              </w:rPr>
            </w:r>
            <w:r>
              <w:rPr>
                <w:noProof/>
                <w:webHidden/>
              </w:rPr>
              <w:fldChar w:fldCharType="separate"/>
            </w:r>
            <w:r>
              <w:rPr>
                <w:noProof/>
                <w:webHidden/>
              </w:rPr>
              <w:t>18</w:t>
            </w:r>
            <w:r>
              <w:rPr>
                <w:noProof/>
                <w:webHidden/>
              </w:rPr>
              <w:fldChar w:fldCharType="end"/>
            </w:r>
          </w:hyperlink>
        </w:p>
        <w:p w14:paraId="2A49619B" w14:textId="4E636BB3" w:rsidR="0087151E" w:rsidRDefault="0087151E">
          <w:pPr>
            <w:pStyle w:val="Turinys1"/>
            <w:tabs>
              <w:tab w:val="left" w:pos="720"/>
            </w:tabs>
            <w:rPr>
              <w:noProof/>
              <w:kern w:val="2"/>
              <w:sz w:val="24"/>
              <w:szCs w:val="24"/>
              <w14:ligatures w14:val="standardContextual"/>
            </w:rPr>
          </w:pPr>
          <w:hyperlink w:anchor="_Toc201742516" w:history="1">
            <w:r w:rsidRPr="006A5360">
              <w:rPr>
                <w:rStyle w:val="Hipersaitas"/>
                <w:rFonts w:ascii="Times New Roman" w:eastAsia="Calibri" w:hAnsi="Times New Roman" w:cs="Times New Roman"/>
                <w:noProof/>
              </w:rPr>
              <w:t>10.</w:t>
            </w:r>
            <w:r>
              <w:rPr>
                <w:noProof/>
                <w:kern w:val="2"/>
                <w:sz w:val="24"/>
                <w:szCs w:val="24"/>
                <w14:ligatures w14:val="standardContextual"/>
              </w:rPr>
              <w:tab/>
            </w:r>
            <w:r w:rsidRPr="006A536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_Toc201742516 \h </w:instrText>
            </w:r>
            <w:r>
              <w:rPr>
                <w:noProof/>
                <w:webHidden/>
              </w:rPr>
            </w:r>
            <w:r>
              <w:rPr>
                <w:noProof/>
                <w:webHidden/>
              </w:rPr>
              <w:fldChar w:fldCharType="separate"/>
            </w:r>
            <w:r>
              <w:rPr>
                <w:noProof/>
                <w:webHidden/>
              </w:rPr>
              <w:t>18</w:t>
            </w:r>
            <w:r>
              <w:rPr>
                <w:noProof/>
                <w:webHidden/>
              </w:rPr>
              <w:fldChar w:fldCharType="end"/>
            </w:r>
          </w:hyperlink>
        </w:p>
        <w:p w14:paraId="5C324010" w14:textId="24E56189" w:rsidR="0087151E" w:rsidRDefault="0087151E">
          <w:pPr>
            <w:pStyle w:val="Turinys1"/>
            <w:tabs>
              <w:tab w:val="left" w:pos="720"/>
            </w:tabs>
            <w:rPr>
              <w:noProof/>
              <w:kern w:val="2"/>
              <w:sz w:val="24"/>
              <w:szCs w:val="24"/>
              <w14:ligatures w14:val="standardContextual"/>
            </w:rPr>
          </w:pPr>
          <w:hyperlink w:anchor="_Toc201742517" w:history="1">
            <w:r w:rsidRPr="006A5360">
              <w:rPr>
                <w:rStyle w:val="Hipersaitas"/>
                <w:rFonts w:ascii="Times New Roman" w:hAnsi="Times New Roman" w:cs="Times New Roman"/>
                <w:noProof/>
              </w:rPr>
              <w:t>11.</w:t>
            </w:r>
            <w:r>
              <w:rPr>
                <w:noProof/>
                <w:kern w:val="2"/>
                <w:sz w:val="24"/>
                <w:szCs w:val="24"/>
                <w14:ligatures w14:val="standardContextual"/>
              </w:rPr>
              <w:tab/>
            </w:r>
            <w:r w:rsidRPr="006A5360">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_Toc201742517 \h </w:instrText>
            </w:r>
            <w:r>
              <w:rPr>
                <w:noProof/>
                <w:webHidden/>
              </w:rPr>
            </w:r>
            <w:r>
              <w:rPr>
                <w:noProof/>
                <w:webHidden/>
              </w:rPr>
              <w:fldChar w:fldCharType="separate"/>
            </w:r>
            <w:r>
              <w:rPr>
                <w:noProof/>
                <w:webHidden/>
              </w:rPr>
              <w:t>18</w:t>
            </w:r>
            <w:r>
              <w:rPr>
                <w:noProof/>
                <w:webHidden/>
              </w:rPr>
              <w:fldChar w:fldCharType="end"/>
            </w:r>
          </w:hyperlink>
        </w:p>
        <w:p w14:paraId="0ED08DF7" w14:textId="17CE55F6" w:rsidR="0087151E" w:rsidRDefault="0087151E">
          <w:pPr>
            <w:pStyle w:val="Turinys1"/>
            <w:tabs>
              <w:tab w:val="left" w:pos="720"/>
            </w:tabs>
            <w:rPr>
              <w:noProof/>
              <w:kern w:val="2"/>
              <w:sz w:val="24"/>
              <w:szCs w:val="24"/>
              <w14:ligatures w14:val="standardContextual"/>
            </w:rPr>
          </w:pPr>
          <w:hyperlink w:anchor="_Toc201742518" w:history="1">
            <w:r w:rsidRPr="006A5360">
              <w:rPr>
                <w:rStyle w:val="Hipersaitas"/>
                <w:rFonts w:ascii="Times New Roman" w:hAnsi="Times New Roman" w:cs="Times New Roman"/>
                <w:noProof/>
              </w:rPr>
              <w:t>12.</w:t>
            </w:r>
            <w:r>
              <w:rPr>
                <w:noProof/>
                <w:kern w:val="2"/>
                <w:sz w:val="24"/>
                <w:szCs w:val="24"/>
                <w14:ligatures w14:val="standardContextual"/>
              </w:rPr>
              <w:tab/>
            </w:r>
            <w:r w:rsidRPr="006A5360">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_Toc201742518 \h </w:instrText>
            </w:r>
            <w:r>
              <w:rPr>
                <w:noProof/>
                <w:webHidden/>
              </w:rPr>
            </w:r>
            <w:r>
              <w:rPr>
                <w:noProof/>
                <w:webHidden/>
              </w:rPr>
              <w:fldChar w:fldCharType="separate"/>
            </w:r>
            <w:r>
              <w:rPr>
                <w:noProof/>
                <w:webHidden/>
              </w:rPr>
              <w:t>20</w:t>
            </w:r>
            <w:r>
              <w:rPr>
                <w:noProof/>
                <w:webHidden/>
              </w:rPr>
              <w:fldChar w:fldCharType="end"/>
            </w:r>
          </w:hyperlink>
        </w:p>
        <w:p w14:paraId="71E302A3" w14:textId="4BB17637" w:rsidR="0087151E" w:rsidRDefault="0087151E">
          <w:pPr>
            <w:pStyle w:val="Turinys2"/>
            <w:rPr>
              <w:noProof/>
              <w:kern w:val="2"/>
              <w:sz w:val="24"/>
              <w:szCs w:val="24"/>
              <w14:ligatures w14:val="standardContextual"/>
            </w:rPr>
          </w:pPr>
          <w:hyperlink w:anchor="_Toc201742519" w:history="1">
            <w:r w:rsidRPr="006A5360">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_Toc201742519 \h </w:instrText>
            </w:r>
            <w:r>
              <w:rPr>
                <w:noProof/>
                <w:webHidden/>
              </w:rPr>
            </w:r>
            <w:r>
              <w:rPr>
                <w:noProof/>
                <w:webHidden/>
              </w:rPr>
              <w:fldChar w:fldCharType="separate"/>
            </w:r>
            <w:r>
              <w:rPr>
                <w:noProof/>
                <w:webHidden/>
              </w:rPr>
              <w:t>20</w:t>
            </w:r>
            <w:r>
              <w:rPr>
                <w:noProof/>
                <w:webHidden/>
              </w:rPr>
              <w:fldChar w:fldCharType="end"/>
            </w:r>
          </w:hyperlink>
        </w:p>
        <w:p w14:paraId="2CE9131D" w14:textId="0DB681DB" w:rsidR="0087151E" w:rsidRDefault="0087151E">
          <w:pPr>
            <w:pStyle w:val="Turinys2"/>
            <w:rPr>
              <w:noProof/>
              <w:kern w:val="2"/>
              <w:sz w:val="24"/>
              <w:szCs w:val="24"/>
              <w14:ligatures w14:val="standardContextual"/>
            </w:rPr>
          </w:pPr>
          <w:hyperlink w:anchor="_Toc201742520" w:history="1">
            <w:r w:rsidRPr="006A5360">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_Toc201742520 \h </w:instrText>
            </w:r>
            <w:r>
              <w:rPr>
                <w:noProof/>
                <w:webHidden/>
              </w:rPr>
            </w:r>
            <w:r>
              <w:rPr>
                <w:noProof/>
                <w:webHidden/>
              </w:rPr>
              <w:fldChar w:fldCharType="separate"/>
            </w:r>
            <w:r>
              <w:rPr>
                <w:noProof/>
                <w:webHidden/>
              </w:rPr>
              <w:t>20</w:t>
            </w:r>
            <w:r>
              <w:rPr>
                <w:noProof/>
                <w:webHidden/>
              </w:rPr>
              <w:fldChar w:fldCharType="end"/>
            </w:r>
          </w:hyperlink>
        </w:p>
        <w:p w14:paraId="048F0898" w14:textId="7CE384AE" w:rsidR="0087151E" w:rsidRDefault="0087151E">
          <w:pPr>
            <w:pStyle w:val="Turinys2"/>
            <w:rPr>
              <w:noProof/>
              <w:kern w:val="2"/>
              <w:sz w:val="24"/>
              <w:szCs w:val="24"/>
              <w14:ligatures w14:val="standardContextual"/>
            </w:rPr>
          </w:pPr>
          <w:hyperlink w:anchor="_Toc201742521" w:history="1">
            <w:r w:rsidRPr="006A5360">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_Toc201742521 \h </w:instrText>
            </w:r>
            <w:r>
              <w:rPr>
                <w:noProof/>
                <w:webHidden/>
              </w:rPr>
            </w:r>
            <w:r>
              <w:rPr>
                <w:noProof/>
                <w:webHidden/>
              </w:rPr>
              <w:fldChar w:fldCharType="separate"/>
            </w:r>
            <w:r>
              <w:rPr>
                <w:noProof/>
                <w:webHidden/>
              </w:rPr>
              <w:t>20</w:t>
            </w:r>
            <w:r>
              <w:rPr>
                <w:noProof/>
                <w:webHidden/>
              </w:rPr>
              <w:fldChar w:fldCharType="end"/>
            </w:r>
          </w:hyperlink>
        </w:p>
        <w:p w14:paraId="7E496683" w14:textId="46E9CE42" w:rsidR="0087151E" w:rsidRDefault="0087151E">
          <w:pPr>
            <w:pStyle w:val="Turinys2"/>
            <w:rPr>
              <w:noProof/>
              <w:kern w:val="2"/>
              <w:sz w:val="24"/>
              <w:szCs w:val="24"/>
              <w14:ligatures w14:val="standardContextual"/>
            </w:rPr>
          </w:pPr>
          <w:hyperlink w:anchor="_Toc201742522" w:history="1">
            <w:r w:rsidRPr="006A5360">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_Toc201742522 \h </w:instrText>
            </w:r>
            <w:r>
              <w:rPr>
                <w:noProof/>
                <w:webHidden/>
              </w:rPr>
            </w:r>
            <w:r>
              <w:rPr>
                <w:noProof/>
                <w:webHidden/>
              </w:rPr>
              <w:fldChar w:fldCharType="separate"/>
            </w:r>
            <w:r>
              <w:rPr>
                <w:noProof/>
                <w:webHidden/>
              </w:rPr>
              <w:t>20</w:t>
            </w:r>
            <w:r>
              <w:rPr>
                <w:noProof/>
                <w:webHidden/>
              </w:rPr>
              <w:fldChar w:fldCharType="end"/>
            </w:r>
          </w:hyperlink>
        </w:p>
        <w:p w14:paraId="60EEB1BD" w14:textId="4D06430A" w:rsidR="0087151E" w:rsidRDefault="0087151E">
          <w:pPr>
            <w:pStyle w:val="Turinys2"/>
            <w:rPr>
              <w:noProof/>
              <w:kern w:val="2"/>
              <w:sz w:val="24"/>
              <w:szCs w:val="24"/>
              <w14:ligatures w14:val="standardContextual"/>
            </w:rPr>
          </w:pPr>
          <w:hyperlink w:anchor="_Toc201742523" w:history="1">
            <w:r w:rsidRPr="006A5360">
              <w:rPr>
                <w:rStyle w:val="Hipersaitas"/>
                <w:rFonts w:ascii="Times New Roman" w:hAnsi="Times New Roman" w:cs="Times New Roman"/>
                <w:noProof/>
              </w:rPr>
              <w:t>5 priedas Tiekėjų kvalifikacijos reikalavimai</w:t>
            </w:r>
            <w:r>
              <w:rPr>
                <w:noProof/>
                <w:webHidden/>
              </w:rPr>
              <w:tab/>
            </w:r>
            <w:r>
              <w:rPr>
                <w:noProof/>
                <w:webHidden/>
              </w:rPr>
              <w:fldChar w:fldCharType="begin"/>
            </w:r>
            <w:r>
              <w:rPr>
                <w:noProof/>
                <w:webHidden/>
              </w:rPr>
              <w:instrText xml:space="preserve"> PAGEREF _Toc201742523 \h </w:instrText>
            </w:r>
            <w:r>
              <w:rPr>
                <w:noProof/>
                <w:webHidden/>
              </w:rPr>
            </w:r>
            <w:r>
              <w:rPr>
                <w:noProof/>
                <w:webHidden/>
              </w:rPr>
              <w:fldChar w:fldCharType="separate"/>
            </w:r>
            <w:r>
              <w:rPr>
                <w:noProof/>
                <w:webHidden/>
              </w:rPr>
              <w:t>20</w:t>
            </w:r>
            <w:r>
              <w:rPr>
                <w:noProof/>
                <w:webHidden/>
              </w:rPr>
              <w:fldChar w:fldCharType="end"/>
            </w:r>
          </w:hyperlink>
        </w:p>
        <w:p w14:paraId="40258D21" w14:textId="2899305C" w:rsidR="0087151E" w:rsidRDefault="0087151E">
          <w:pPr>
            <w:pStyle w:val="Turinys2"/>
            <w:rPr>
              <w:noProof/>
              <w:kern w:val="2"/>
              <w:sz w:val="24"/>
              <w:szCs w:val="24"/>
              <w14:ligatures w14:val="standardContextual"/>
            </w:rPr>
          </w:pPr>
          <w:hyperlink w:anchor="_Toc201742524" w:history="1">
            <w:r w:rsidRPr="006A5360">
              <w:rPr>
                <w:rStyle w:val="Hipersaitas"/>
                <w:rFonts w:ascii="Times New Roman" w:hAnsi="Times New Roman" w:cs="Times New Roman"/>
                <w:noProof/>
              </w:rPr>
              <w:t>6 priedas EBVPD</w:t>
            </w:r>
            <w:r>
              <w:rPr>
                <w:noProof/>
                <w:webHidden/>
              </w:rPr>
              <w:tab/>
            </w:r>
            <w:r>
              <w:rPr>
                <w:noProof/>
                <w:webHidden/>
              </w:rPr>
              <w:fldChar w:fldCharType="begin"/>
            </w:r>
            <w:r>
              <w:rPr>
                <w:noProof/>
                <w:webHidden/>
              </w:rPr>
              <w:instrText xml:space="preserve"> PAGEREF _Toc201742524 \h </w:instrText>
            </w:r>
            <w:r>
              <w:rPr>
                <w:noProof/>
                <w:webHidden/>
              </w:rPr>
            </w:r>
            <w:r>
              <w:rPr>
                <w:noProof/>
                <w:webHidden/>
              </w:rPr>
              <w:fldChar w:fldCharType="separate"/>
            </w:r>
            <w:r>
              <w:rPr>
                <w:noProof/>
                <w:webHidden/>
              </w:rPr>
              <w:t>20</w:t>
            </w:r>
            <w:r>
              <w:rPr>
                <w:noProof/>
                <w:webHidden/>
              </w:rPr>
              <w:fldChar w:fldCharType="end"/>
            </w:r>
          </w:hyperlink>
        </w:p>
        <w:p w14:paraId="4A62650D" w14:textId="7BA41349" w:rsidR="003148F0" w:rsidRDefault="003148F0">
          <w:r>
            <w:rPr>
              <w:b/>
              <w:bCs/>
            </w:rPr>
            <w:fldChar w:fldCharType="end"/>
          </w:r>
        </w:p>
      </w:sdtContent>
    </w:sdt>
    <w:p w14:paraId="05D13A14" w14:textId="5E86AAC5" w:rsidR="003148F0" w:rsidRDefault="003148F0">
      <w:pPr>
        <w:rPr>
          <w:rFonts w:ascii="Times New Roman" w:hAnsi="Times New Roman" w:cs="Times New Roman"/>
        </w:rPr>
      </w:pPr>
      <w:r>
        <w:rPr>
          <w:rFonts w:ascii="Times New Roman" w:hAnsi="Times New Roman" w:cs="Times New Roman"/>
        </w:rPr>
        <w:br w:type="page"/>
      </w:r>
    </w:p>
    <w:p w14:paraId="6F52212E" w14:textId="77777777" w:rsidR="001A4D3F" w:rsidRPr="0085548B" w:rsidRDefault="001A4D3F" w:rsidP="001A4D3F">
      <w:pPr>
        <w:spacing w:after="120" w:line="240" w:lineRule="auto"/>
        <w:contextualSpacing/>
        <w:rPr>
          <w:rFonts w:ascii="Times New Roman" w:hAnsi="Times New Roman" w:cs="Times New Roman"/>
        </w:rPr>
      </w:pPr>
    </w:p>
    <w:p w14:paraId="7DBFF88B" w14:textId="0FE73970"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335201954"/>
      <w:bookmarkStart w:id="2" w:name="_Toc147739116"/>
      <w:bookmarkStart w:id="3" w:name="_Toc201742507"/>
      <w:r w:rsidRPr="0085548B">
        <w:rPr>
          <w:rFonts w:ascii="Times New Roman" w:hAnsi="Times New Roman" w:cs="Times New Roman"/>
          <w:color w:val="auto"/>
        </w:rPr>
        <w:t>Bendra informacija</w:t>
      </w:r>
      <w:bookmarkEnd w:id="0"/>
      <w:bookmarkEnd w:id="3"/>
    </w:p>
    <w:p w14:paraId="76CBBFE4"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018D9228"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85548B">
        <w:rPr>
          <w:rFonts w:ascii="Times New Roman" w:eastAsia="Calibri" w:hAnsi="Times New Roman" w:cs="Times New Roman"/>
          <w:lang w:val="en-US"/>
        </w:rPr>
        <w:t xml:space="preserve">CPO LT </w:t>
      </w:r>
      <w:proofErr w:type="spellStart"/>
      <w:r w:rsidRPr="0085548B">
        <w:rPr>
          <w:rFonts w:ascii="Times New Roman" w:eastAsia="Calibri" w:hAnsi="Times New Roman" w:cs="Times New Roman"/>
          <w:lang w:val="en-US"/>
        </w:rPr>
        <w:t>elektroniniame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kataloge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nėra</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atitinkančio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sąlygų</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technines</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specifikacijas</w:t>
      </w:r>
      <w:proofErr w:type="spellEnd"/>
      <w:r w:rsidRPr="0085548B">
        <w:rPr>
          <w:rFonts w:ascii="Times New Roman" w:eastAsia="Calibri" w:hAnsi="Times New Roman" w:cs="Times New Roman"/>
          <w:lang w:val="en-US"/>
        </w:rPr>
        <w:t>.</w:t>
      </w:r>
    </w:p>
    <w:p w14:paraId="5119EEAE"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573233DF" w14:textId="5CBCC68D" w:rsidR="00E32C8E" w:rsidRPr="008320D7"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320D7">
        <w:rPr>
          <w:rFonts w:ascii="Times New Roman" w:hAnsi="Times New Roman" w:cs="Times New Roman"/>
        </w:rPr>
        <w:t>K</w:t>
      </w:r>
      <w:r w:rsidRPr="008320D7">
        <w:rPr>
          <w:rFonts w:ascii="Times New Roman" w:hAnsi="Times New Roman" w:cs="Times New Roman"/>
        </w:rPr>
        <w:t>omisijos posėdžiuose nėra kviečiami.</w:t>
      </w:r>
    </w:p>
    <w:p w14:paraId="7462A582" w14:textId="5CEBCABF" w:rsidR="001A4D3F" w:rsidRPr="008320D7" w:rsidRDefault="003A502A" w:rsidP="008320D7">
      <w:pPr>
        <w:pStyle w:val="Sraopastraipa"/>
        <w:numPr>
          <w:ilvl w:val="0"/>
          <w:numId w:val="15"/>
        </w:numPr>
        <w:spacing w:after="0" w:line="240" w:lineRule="auto"/>
        <w:ind w:left="0" w:firstLine="567"/>
        <w:jc w:val="both"/>
        <w:rPr>
          <w:rFonts w:ascii="Times New Roman" w:hAnsi="Times New Roman" w:cs="Times New Roman"/>
        </w:rPr>
      </w:pPr>
      <w:r w:rsidRPr="008320D7">
        <w:rPr>
          <w:rFonts w:ascii="Times New Roman" w:hAnsi="Times New Roman" w:cs="Times New Roman"/>
        </w:rPr>
        <w:t>Atliekamas žaliasis pirkimas. Pirkimas vykdomas vadovaujantis Lietuvos Respublikos aplinkos ministro 2011 m. birželio 28 d. įsakymo Nr. D1-508 „</w:t>
      </w:r>
      <w:hyperlink r:id="rId12" w:history="1">
        <w:r w:rsidRPr="008320D7">
          <w:rPr>
            <w:rStyle w:val="Hipersaitas"/>
            <w:rFonts w:ascii="Times New Roman" w:hAnsi="Times New Roman" w:cs="Times New Roman"/>
            <w:u w:val="single"/>
          </w:rPr>
          <w:t>Dėl Aplinkos apsaugos kriterijų taikymo, vykdant žaliuosius pirkimus, tvarkos aprašo patvirtinimo</w:t>
        </w:r>
      </w:hyperlink>
      <w:r w:rsidRPr="008320D7">
        <w:rPr>
          <w:rFonts w:ascii="Times New Roman" w:hAnsi="Times New Roman" w:cs="Times New Roman"/>
        </w:rPr>
        <w:t xml:space="preserve">“ </w:t>
      </w:r>
      <w:r w:rsidR="009022AA" w:rsidRPr="008320D7">
        <w:rPr>
          <w:rFonts w:ascii="Times New Roman" w:hAnsi="Times New Roman" w:cs="Times New Roman"/>
        </w:rPr>
        <w:t>4.4.1. punktu</w:t>
      </w:r>
      <w:r w:rsidR="008320D7" w:rsidRPr="008320D7">
        <w:rPr>
          <w:rFonts w:ascii="Times New Roman" w:hAnsi="Times New Roman" w:cs="Times New Roman"/>
        </w:rPr>
        <w:t xml:space="preserve">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0F8D19FF"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Išankstinis skelbimas apie pirkimą nebuvo paskelbtas </w:t>
      </w:r>
    </w:p>
    <w:p w14:paraId="3C671D85"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proofErr w:type="spellStart"/>
      <w:r w:rsidRPr="0085548B">
        <w:rPr>
          <w:rFonts w:ascii="Times New Roman" w:hAnsi="Times New Roman" w:cs="Times New Roman"/>
          <w:i/>
          <w:iCs/>
          <w:lang w:eastAsia="en-US"/>
        </w:rPr>
        <w:t>ex</w:t>
      </w:r>
      <w:proofErr w:type="spellEnd"/>
      <w:r w:rsidRPr="0085548B">
        <w:rPr>
          <w:rFonts w:ascii="Times New Roman" w:hAnsi="Times New Roman" w:cs="Times New Roman"/>
          <w:i/>
          <w:iCs/>
          <w:lang w:eastAsia="en-US"/>
        </w:rPr>
        <w:t xml:space="preserve"> ante</w:t>
      </w:r>
      <w:r w:rsidRPr="0085548B">
        <w:rPr>
          <w:rFonts w:ascii="Times New Roman" w:hAnsi="Times New Roman" w:cs="Times New Roman"/>
          <w:lang w:eastAsia="en-US"/>
        </w:rPr>
        <w:t xml:space="preserve"> skaidrumo.</w:t>
      </w:r>
    </w:p>
    <w:p w14:paraId="0BD553CF" w14:textId="11FCEEAA"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65470BC3" w14:textId="39DDC4D8"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5DEDEBC7" w14:textId="1ED44FB6"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201742508"/>
      <w:bookmarkEnd w:id="1"/>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586EF65B" w14:textId="1ADFD056" w:rsidR="009022AA" w:rsidRPr="009022AA" w:rsidRDefault="00791BD8" w:rsidP="009022AA">
      <w:pPr>
        <w:pStyle w:val="Betarp"/>
        <w:numPr>
          <w:ilvl w:val="1"/>
          <w:numId w:val="5"/>
        </w:numPr>
        <w:tabs>
          <w:tab w:val="left" w:pos="993"/>
        </w:tabs>
        <w:spacing w:after="120"/>
        <w:ind w:left="0" w:firstLine="567"/>
        <w:contextualSpacing/>
        <w:jc w:val="both"/>
        <w:rPr>
          <w:rFonts w:ascii="Times New Roman" w:eastAsia="Calibri" w:hAnsi="Times New Roman" w:cs="Times New Roman"/>
          <w:b/>
          <w:bCs/>
        </w:rPr>
      </w:pPr>
      <w:r w:rsidRPr="0085548B">
        <w:rPr>
          <w:rFonts w:ascii="Times New Roman" w:eastAsia="Calibri" w:hAnsi="Times New Roman" w:cs="Times New Roman"/>
        </w:rPr>
        <w:t xml:space="preserve">Perkančioji organizacija numato įsigyti </w:t>
      </w:r>
      <w:r w:rsidR="009022AA">
        <w:rPr>
          <w:rFonts w:ascii="Times New Roman" w:eastAsia="Calibri" w:hAnsi="Times New Roman" w:cs="Times New Roman"/>
          <w:b/>
          <w:bCs/>
        </w:rPr>
        <w:t>n</w:t>
      </w:r>
      <w:r w:rsidR="009022AA" w:rsidRPr="009022AA">
        <w:rPr>
          <w:rFonts w:ascii="Times New Roman" w:eastAsia="Calibri" w:hAnsi="Times New Roman" w:cs="Times New Roman"/>
          <w:b/>
          <w:bCs/>
        </w:rPr>
        <w:t>amų ūkiuose susidariusių asbesto atliekų surinkim</w:t>
      </w:r>
      <w:r w:rsidR="009022AA">
        <w:rPr>
          <w:rFonts w:ascii="Times New Roman" w:eastAsia="Calibri" w:hAnsi="Times New Roman" w:cs="Times New Roman"/>
          <w:b/>
          <w:bCs/>
        </w:rPr>
        <w:t>o</w:t>
      </w:r>
      <w:r w:rsidR="009022AA" w:rsidRPr="009022AA">
        <w:rPr>
          <w:rFonts w:ascii="Times New Roman" w:eastAsia="Calibri" w:hAnsi="Times New Roman" w:cs="Times New Roman"/>
          <w:b/>
          <w:bCs/>
        </w:rPr>
        <w:t xml:space="preserve"> ir šalinim</w:t>
      </w:r>
      <w:r w:rsidR="009022AA">
        <w:rPr>
          <w:rFonts w:ascii="Times New Roman" w:eastAsia="Calibri" w:hAnsi="Times New Roman" w:cs="Times New Roman"/>
          <w:b/>
          <w:bCs/>
        </w:rPr>
        <w:t>o</w:t>
      </w:r>
      <w:r w:rsidR="009022AA" w:rsidRPr="009022AA">
        <w:rPr>
          <w:rFonts w:ascii="Times New Roman" w:eastAsia="Calibri" w:hAnsi="Times New Roman" w:cs="Times New Roman"/>
          <w:b/>
          <w:bCs/>
        </w:rPr>
        <w:t xml:space="preserve"> Šilalės rajono savivaldybės teritorijoje</w:t>
      </w:r>
      <w:r w:rsidR="009022AA">
        <w:rPr>
          <w:rFonts w:ascii="Times New Roman" w:eastAsia="Calibri" w:hAnsi="Times New Roman" w:cs="Times New Roman"/>
          <w:b/>
          <w:bCs/>
        </w:rPr>
        <w:t>.</w:t>
      </w:r>
    </w:p>
    <w:p w14:paraId="4B1E9DBD" w14:textId="6D379B7E"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eastAsia="Calibri" w:hAnsi="Times New Roman" w:cs="Times New Roman"/>
        </w:rPr>
        <w:t>.</w:t>
      </w:r>
      <w:r w:rsidRPr="0085548B">
        <w:rPr>
          <w:rFonts w:ascii="Times New Roman" w:hAnsi="Times New Roman" w:cs="Times New Roman"/>
        </w:rPr>
        <w:t xml:space="preserve"> Reikalavimai pirkimo objektui nustatyti specialiųjų pirkimo sąlygų 1</w:t>
      </w:r>
      <w:r w:rsidR="00570ECE">
        <w:rPr>
          <w:rFonts w:ascii="Times New Roman" w:hAnsi="Times New Roman" w:cs="Times New Roman"/>
        </w:rPr>
        <w:t xml:space="preserve"> </w:t>
      </w:r>
      <w:r w:rsidRPr="0085548B">
        <w:rPr>
          <w:rFonts w:ascii="Times New Roman" w:hAnsi="Times New Roman" w:cs="Times New Roman"/>
        </w:rPr>
        <w:t>priede.</w:t>
      </w:r>
    </w:p>
    <w:p w14:paraId="70964139"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Pirkimo objektas į dalis neskaidomas, nes perkami vienos rūšies darbai, kurie tarpusavyje yra glaudžiai susiję, o galutinis rezultatas yra vieningas ir nedalus. Pirkimo apimtys, reikalavimai ir techninė specifikacija apibrėžti specialiųjų pirkimo sąlygų prieduose. </w:t>
      </w:r>
    </w:p>
    <w:p w14:paraId="7E00D4C8" w14:textId="35137CC2"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b/>
        </w:rPr>
      </w:pPr>
      <w:r w:rsidRPr="0085548B">
        <w:rPr>
          <w:rFonts w:ascii="Times New Roman" w:hAnsi="Times New Roman" w:cs="Times New Roman"/>
          <w:b/>
        </w:rPr>
        <w:t xml:space="preserve">Darbų atlikimo vieta: </w:t>
      </w:r>
      <w:r w:rsidR="009022AA" w:rsidRPr="009022AA">
        <w:rPr>
          <w:rFonts w:ascii="Times New Roman" w:eastAsia="Calibri" w:hAnsi="Times New Roman" w:cs="Times New Roman"/>
          <w:b/>
          <w:bCs/>
        </w:rPr>
        <w:t>Šilalės rajono savivaldybės teritorij</w:t>
      </w:r>
      <w:r w:rsidR="009022AA">
        <w:rPr>
          <w:rFonts w:ascii="Times New Roman" w:eastAsia="Calibri" w:hAnsi="Times New Roman" w:cs="Times New Roman"/>
          <w:b/>
          <w:bCs/>
        </w:rPr>
        <w:t>a.</w:t>
      </w:r>
    </w:p>
    <w:p w14:paraId="75CE5A53" w14:textId="00EFED34"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6C19E4"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629FD7F"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B478B03" w14:textId="61CA0F5A"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201742509"/>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375FE649"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75125F40" w14:textId="3B342D72"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p>
    <w:p w14:paraId="6443D2FF" w14:textId="040A41C9"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201742510"/>
      <w:r w:rsidRPr="0085548B">
        <w:rPr>
          <w:rFonts w:ascii="Times New Roman" w:hAnsi="Times New Roman" w:cs="Times New Roman"/>
          <w:color w:val="auto"/>
        </w:rPr>
        <w:lastRenderedPageBreak/>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23B058CE" w14:textId="36CD7FFE"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791BD8" w:rsidRPr="0085548B">
        <w:rPr>
          <w:rFonts w:ascii="Times New Roman" w:hAnsi="Times New Roman" w:cs="Times New Roman"/>
        </w:rPr>
        <w:t>4</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34E32D48" w14:textId="582C2662"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791BD8" w:rsidRPr="0085548B">
        <w:rPr>
          <w:rFonts w:ascii="Times New Roman" w:hAnsi="Times New Roman" w:cs="Times New Roman"/>
        </w:rPr>
        <w:t>5</w:t>
      </w:r>
      <w:r w:rsidR="00A6625B" w:rsidRPr="0085548B">
        <w:rPr>
          <w:rFonts w:ascii="Times New Roman" w:hAnsi="Times New Roman" w:cs="Times New Roman"/>
        </w:rPr>
        <w:t xml:space="preserve"> priede. </w:t>
      </w:r>
    </w:p>
    <w:p w14:paraId="69D62E2B" w14:textId="7F94BB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201742511"/>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4D4F16E3" w14:textId="20EAEE3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4BEDE7AF" w14:textId="457E0FAE"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201742512"/>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3D47F821" w14:textId="2F93D89B"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B17BEF7" w14:textId="16CFEB98" w:rsidR="00FF12F1" w:rsidRPr="0085548B"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3459FD0B" w14:textId="4C91B294"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F767D7">
        <w:rPr>
          <w:rFonts w:ascii="Times New Roman" w:hAnsi="Times New Roman" w:cs="Times New Roman"/>
        </w:rPr>
        <w:t xml:space="preserve">6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021CA68F" w14:textId="346D8E49"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50A0B33A" w14:textId="0A1B61EF"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0997451A" w14:textId="35BDF41B"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53A8B5A3" w14:textId="109B0BB3"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479B3B42" w14:textId="23C706DD"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93D3908" w14:textId="1DF5A18C"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6602056D" w14:textId="7FCA3BB6"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7890E6"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A15AE0A" w14:textId="70E9AA9F"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01742513"/>
      <w:bookmarkEnd w:id="26"/>
      <w:bookmarkEnd w:id="27"/>
      <w:bookmarkEnd w:id="28"/>
      <w:bookmarkEnd w:id="29"/>
      <w:bookmarkEnd w:id="30"/>
      <w:r w:rsidRPr="0085548B">
        <w:rPr>
          <w:rFonts w:ascii="Times New Roman" w:hAnsi="Times New Roman" w:cs="Times New Roman"/>
          <w:color w:val="auto"/>
        </w:rPr>
        <w:t>Pasiūlymo galiojimo užtikrinimas</w:t>
      </w:r>
      <w:bookmarkEnd w:id="31"/>
      <w:bookmarkEnd w:id="32"/>
      <w:bookmarkEnd w:id="33"/>
      <w:bookmarkEnd w:id="34"/>
    </w:p>
    <w:p w14:paraId="2ECD3301" w14:textId="2B47E76F"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112A6723"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lastRenderedPageBreak/>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22C35EEB"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3C1D0F80"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41E868D5" w14:textId="7394F06A"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9022AA">
        <w:rPr>
          <w:rFonts w:ascii="Times New Roman" w:hAnsi="Times New Roman" w:cs="Times New Roman"/>
          <w:b/>
          <w:bCs/>
        </w:rPr>
        <w:t>4</w:t>
      </w:r>
      <w:r w:rsidRPr="0085548B">
        <w:rPr>
          <w:rFonts w:ascii="Times New Roman" w:hAnsi="Times New Roman" w:cs="Times New Roman"/>
          <w:b/>
          <w:bCs/>
        </w:rPr>
        <w:t>00,00 (</w:t>
      </w:r>
      <w:r w:rsidR="009022AA">
        <w:rPr>
          <w:rFonts w:ascii="Times New Roman" w:hAnsi="Times New Roman" w:cs="Times New Roman"/>
          <w:b/>
          <w:bCs/>
        </w:rPr>
        <w:t>keturi</w:t>
      </w:r>
      <w:r w:rsidRPr="0085548B">
        <w:rPr>
          <w:rFonts w:ascii="Times New Roman" w:hAnsi="Times New Roman" w:cs="Times New Roman"/>
          <w:b/>
          <w:bCs/>
        </w:rPr>
        <w:t xml:space="preserve"> </w:t>
      </w:r>
      <w:r w:rsidR="009022AA">
        <w:rPr>
          <w:rFonts w:ascii="Times New Roman" w:hAnsi="Times New Roman" w:cs="Times New Roman"/>
          <w:b/>
          <w:bCs/>
        </w:rPr>
        <w:t>šimtai</w:t>
      </w:r>
      <w:r w:rsidRPr="0085548B">
        <w:rPr>
          <w:rFonts w:ascii="Times New Roman" w:hAnsi="Times New Roman" w:cs="Times New Roman"/>
          <w:b/>
          <w:bCs/>
        </w:rPr>
        <w:t xml:space="preserve"> eurų 0 ct) Eur</w:t>
      </w:r>
      <w:r w:rsidRPr="0085548B">
        <w:rPr>
          <w:rFonts w:ascii="Times New Roman" w:hAnsi="Times New Roman" w:cs="Times New Roman"/>
        </w:rPr>
        <w:t xml:space="preserve">. </w:t>
      </w:r>
    </w:p>
    <w:bookmarkEnd w:id="35"/>
    <w:p w14:paraId="0C0A8A39" w14:textId="0335E329"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jie </w:t>
      </w:r>
      <w:r w:rsidR="009022AA">
        <w:rPr>
          <w:rFonts w:ascii="Times New Roman" w:hAnsi="Times New Roman" w:cs="Times New Roman"/>
        </w:rPr>
        <w:t>t</w:t>
      </w:r>
      <w:r w:rsidRPr="0085548B">
        <w:rPr>
          <w:rFonts w:ascii="Times New Roman" w:hAnsi="Times New Roman" w:cs="Times New Roman"/>
        </w:rPr>
        <w:t>uri atitikti šiuo reikalavimus:</w:t>
      </w:r>
    </w:p>
    <w:p w14:paraId="0B65743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E273A37"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1F1359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2DA17AA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548B">
        <w:rPr>
          <w:rFonts w:ascii="Times New Roman" w:hAnsi="Times New Roman" w:cs="Times New Roman"/>
        </w:rPr>
        <w:t>užtikrintojui</w:t>
      </w:r>
      <w:proofErr w:type="spellEnd"/>
      <w:r w:rsidRPr="0085548B">
        <w:rPr>
          <w:rFonts w:ascii="Times New Roman" w:hAnsi="Times New Roman" w:cs="Times New Roman"/>
        </w:rPr>
        <w:t xml:space="preserve"> apie šių sąlygų nesilaikymą: </w:t>
      </w:r>
    </w:p>
    <w:p w14:paraId="26EB5D9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2E724C8A"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71EF0613"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79C8ECBA"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w:t>
      </w:r>
      <w:proofErr w:type="spellStart"/>
      <w:r w:rsidRPr="0085548B">
        <w:rPr>
          <w:rFonts w:ascii="Times New Roman" w:hAnsi="Times New Roman" w:cs="Times New Roman"/>
        </w:rPr>
        <w:t>užtikrintojas</w:t>
      </w:r>
      <w:proofErr w:type="spellEnd"/>
      <w:r w:rsidRPr="0085548B">
        <w:rPr>
          <w:rFonts w:ascii="Times New Roman" w:hAnsi="Times New Roman" w:cs="Times New Roman"/>
        </w:rPr>
        <w:t xml:space="preserve"> neturi teisės reikalauti, kad perkančioji organizacija pagrįstų savo reikalavimą. Perkančioji organizacija pranešime </w:t>
      </w:r>
      <w:proofErr w:type="spellStart"/>
      <w:r w:rsidRPr="0085548B">
        <w:rPr>
          <w:rFonts w:ascii="Times New Roman" w:hAnsi="Times New Roman" w:cs="Times New Roman"/>
        </w:rPr>
        <w:t>užtikrintojui</w:t>
      </w:r>
      <w:proofErr w:type="spellEnd"/>
      <w:r w:rsidRPr="0085548B">
        <w:rPr>
          <w:rFonts w:ascii="Times New Roman" w:hAnsi="Times New Roman" w:cs="Times New Roman"/>
        </w:rPr>
        <w:t xml:space="preserve"> nurodys dėl kurios iš aukščiau išvardintų aplinkybių jai priklauso pasiūlymo galiojimo užtikrinimo suma. </w:t>
      </w:r>
    </w:p>
    <w:p w14:paraId="2C2E961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24056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943798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C9990F3"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6A5A858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2DC08DCA"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F76038A" w14:textId="4F0C55C0"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7136C94B" w14:textId="6E03C3FE"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bookmarkStart w:id="44" w:name="_Toc201742514"/>
      <w:r w:rsidRPr="0085548B">
        <w:rPr>
          <w:rFonts w:ascii="Times New Roman" w:hAnsi="Times New Roman" w:cs="Times New Roman"/>
          <w:color w:val="auto"/>
        </w:rPr>
        <w:t>Elektroninis aukcionas</w:t>
      </w:r>
      <w:bookmarkEnd w:id="37"/>
      <w:bookmarkEnd w:id="38"/>
      <w:bookmarkEnd w:id="39"/>
      <w:bookmarkEnd w:id="40"/>
      <w:bookmarkEnd w:id="41"/>
      <w:bookmarkEnd w:id="44"/>
    </w:p>
    <w:p w14:paraId="0BFDB7B0" w14:textId="0C7153E5"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14CBD3AD" w14:textId="23B8A7AF"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201742515"/>
      <w:r w:rsidRPr="0085548B">
        <w:rPr>
          <w:rFonts w:ascii="Times New Roman" w:hAnsi="Times New Roman" w:cs="Times New Roman"/>
          <w:color w:val="auto"/>
        </w:rPr>
        <w:lastRenderedPageBreak/>
        <w:t>P</w:t>
      </w:r>
      <w:r w:rsidR="00014A61" w:rsidRPr="0085548B">
        <w:rPr>
          <w:rFonts w:ascii="Times New Roman" w:hAnsi="Times New Roman" w:cs="Times New Roman"/>
          <w:color w:val="auto"/>
        </w:rPr>
        <w:t>asiūlymų vertinimas</w:t>
      </w:r>
      <w:bookmarkEnd w:id="42"/>
      <w:bookmarkEnd w:id="43"/>
      <w:bookmarkEnd w:id="45"/>
      <w:bookmarkEnd w:id="46"/>
      <w:bookmarkEnd w:id="47"/>
      <w:bookmarkEnd w:id="48"/>
    </w:p>
    <w:p w14:paraId="46E1A60B" w14:textId="6B99F5A3"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102136D3" w14:textId="3AFFA035" w:rsidR="00D734C6" w:rsidRPr="0085548B"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678C44CA" w14:textId="6EB53055"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201742516"/>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27CAEFF7" w14:textId="48ADE2D0"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85548B">
        <w:rPr>
          <w:rFonts w:ascii="Times New Roman" w:hAnsi="Times New Roman" w:cs="Times New Roman"/>
        </w:rPr>
        <w:t xml:space="preserve">3 </w:t>
      </w:r>
      <w:r w:rsidR="00D86901" w:rsidRPr="0085548B">
        <w:rPr>
          <w:rFonts w:ascii="Times New Roman" w:hAnsi="Times New Roman" w:cs="Times New Roman"/>
        </w:rPr>
        <w:t>priede</w:t>
      </w:r>
      <w:r w:rsidR="0085548B">
        <w:rPr>
          <w:rFonts w:ascii="Times New Roman" w:hAnsi="Times New Roman" w:cs="Times New Roman"/>
        </w:rPr>
        <w:t>.</w:t>
      </w:r>
    </w:p>
    <w:p w14:paraId="1640F94B" w14:textId="22FF57C6"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201742517"/>
      <w:bookmarkEnd w:id="2"/>
      <w:r w:rsidRPr="0085548B">
        <w:rPr>
          <w:rFonts w:ascii="Times New Roman" w:hAnsi="Times New Roman" w:cs="Times New Roman"/>
          <w:color w:val="auto"/>
        </w:rPr>
        <w:t>Terminai</w:t>
      </w:r>
      <w:bookmarkEnd w:id="54"/>
    </w:p>
    <w:p w14:paraId="5369DEF7"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45"/>
        <w:gridCol w:w="3930"/>
        <w:gridCol w:w="2156"/>
      </w:tblGrid>
      <w:tr w:rsidR="0085548B" w:rsidRPr="0085548B" w14:paraId="730836B8"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5548B" w:rsidRDefault="009F4FBE" w:rsidP="004B3551">
            <w:pPr>
              <w:jc w:val="center"/>
              <w:rPr>
                <w:rFonts w:ascii="Times New Roman" w:hAnsi="Times New Roman" w:cs="Times New Roman"/>
                <w:b/>
                <w:bCs/>
              </w:rPr>
            </w:pPr>
            <w:proofErr w:type="spellStart"/>
            <w:r w:rsidRPr="0085548B">
              <w:rPr>
                <w:rFonts w:ascii="Times New Roman" w:hAnsi="Times New Roman" w:cs="Times New Roman"/>
                <w:b/>
                <w:bCs/>
              </w:rPr>
              <w:t>Eil.Nr</w:t>
            </w:r>
            <w:proofErr w:type="spellEnd"/>
            <w:r w:rsidRPr="0085548B">
              <w:rPr>
                <w:rFonts w:ascii="Times New Roman" w:hAnsi="Times New Roman" w:cs="Times New Roman"/>
                <w:b/>
                <w:bCs/>
              </w:rPr>
              <w:t>.</w:t>
            </w:r>
          </w:p>
        </w:tc>
        <w:tc>
          <w:tcPr>
            <w:tcW w:w="2968" w:type="dxa"/>
            <w:shd w:val="clear" w:color="auto" w:fill="D9D9D9" w:themeFill="background1" w:themeFillShade="D9"/>
            <w:tcMar>
              <w:top w:w="0" w:type="dxa"/>
              <w:left w:w="108" w:type="dxa"/>
              <w:bottom w:w="0" w:type="dxa"/>
              <w:right w:w="108" w:type="dxa"/>
            </w:tcMar>
          </w:tcPr>
          <w:p w14:paraId="778B1404" w14:textId="0B137751"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677BC1F4"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3F22B33" w14:textId="77777777" w:rsidTr="00934311">
        <w:trPr>
          <w:trHeight w:val="20"/>
        </w:trPr>
        <w:tc>
          <w:tcPr>
            <w:tcW w:w="747" w:type="dxa"/>
            <w:shd w:val="clear" w:color="auto" w:fill="auto"/>
            <w:tcMar>
              <w:top w:w="0" w:type="dxa"/>
              <w:left w:w="108" w:type="dxa"/>
              <w:bottom w:w="0" w:type="dxa"/>
              <w:right w:w="108" w:type="dxa"/>
            </w:tcMar>
          </w:tcPr>
          <w:p w14:paraId="1D2814F3" w14:textId="2D8BEDEE"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5B87B8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2BC4B21F" w14:textId="0CE68D8A"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2DDCD559" w14:textId="77777777" w:rsidTr="00934311">
        <w:trPr>
          <w:trHeight w:val="20"/>
        </w:trPr>
        <w:tc>
          <w:tcPr>
            <w:tcW w:w="747" w:type="dxa"/>
            <w:shd w:val="clear" w:color="auto" w:fill="auto"/>
            <w:tcMar>
              <w:top w:w="0" w:type="dxa"/>
              <w:left w:w="108" w:type="dxa"/>
              <w:bottom w:w="0" w:type="dxa"/>
              <w:right w:w="108" w:type="dxa"/>
            </w:tcMar>
          </w:tcPr>
          <w:p w14:paraId="6C70187E" w14:textId="7D03D63A"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2368993B"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19A68D8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16BC120" w14:textId="3556D373" w:rsidR="00774AA5" w:rsidRPr="0085548B" w:rsidRDefault="00774AA5" w:rsidP="0003169B">
            <w:pPr>
              <w:spacing w:after="0" w:line="240" w:lineRule="auto"/>
              <w:rPr>
                <w:rFonts w:ascii="Times New Roman" w:hAnsi="Times New Roman" w:cs="Times New Roman"/>
                <w:iCs/>
              </w:rPr>
            </w:pPr>
          </w:p>
        </w:tc>
      </w:tr>
      <w:tr w:rsidR="0085548B" w:rsidRPr="0085548B" w14:paraId="0E1517C9" w14:textId="77777777" w:rsidTr="00934311">
        <w:trPr>
          <w:trHeight w:val="20"/>
        </w:trPr>
        <w:tc>
          <w:tcPr>
            <w:tcW w:w="747" w:type="dxa"/>
            <w:shd w:val="clear" w:color="auto" w:fill="auto"/>
            <w:tcMar>
              <w:top w:w="0" w:type="dxa"/>
              <w:left w:w="108" w:type="dxa"/>
              <w:bottom w:w="0" w:type="dxa"/>
              <w:right w:w="108" w:type="dxa"/>
            </w:tcMar>
          </w:tcPr>
          <w:p w14:paraId="0BF18051" w14:textId="03A0C935"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4AD453C1" w14:textId="70320C71"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21CF4BAE"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56FC8010" w14:textId="45CB42D2"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6B3FEA86" w14:textId="0D78DFBE" w:rsidR="00774AA5" w:rsidRPr="0085548B" w:rsidRDefault="00774AA5" w:rsidP="00934311">
            <w:pPr>
              <w:spacing w:after="0" w:line="240" w:lineRule="auto"/>
              <w:rPr>
                <w:rFonts w:ascii="Times New Roman" w:hAnsi="Times New Roman" w:cs="Times New Roman"/>
                <w:iCs/>
              </w:rPr>
            </w:pPr>
          </w:p>
        </w:tc>
      </w:tr>
      <w:tr w:rsidR="0085548B" w:rsidRPr="0085548B" w14:paraId="6E37868A" w14:textId="77777777" w:rsidTr="00934311">
        <w:trPr>
          <w:trHeight w:val="20"/>
        </w:trPr>
        <w:tc>
          <w:tcPr>
            <w:tcW w:w="747" w:type="dxa"/>
            <w:shd w:val="clear" w:color="auto" w:fill="auto"/>
            <w:tcMar>
              <w:top w:w="0" w:type="dxa"/>
              <w:left w:w="108" w:type="dxa"/>
              <w:bottom w:w="0" w:type="dxa"/>
              <w:right w:w="108" w:type="dxa"/>
            </w:tcMar>
          </w:tcPr>
          <w:p w14:paraId="5A3E2C4C" w14:textId="033C7E4A"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E3634E1" w14:textId="6A14583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75DC0F71"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4D170373" w14:textId="6A12FF61"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E898EC9" w14:textId="380FC44B" w:rsidR="00774AA5" w:rsidRPr="0085548B" w:rsidRDefault="00774AA5" w:rsidP="00934311">
            <w:pPr>
              <w:spacing w:after="0" w:line="240" w:lineRule="auto"/>
              <w:rPr>
                <w:rFonts w:ascii="Times New Roman" w:hAnsi="Times New Roman" w:cs="Times New Roman"/>
              </w:rPr>
            </w:pPr>
          </w:p>
        </w:tc>
      </w:tr>
      <w:tr w:rsidR="0085548B" w:rsidRPr="0085548B" w14:paraId="7621DE63" w14:textId="77777777" w:rsidTr="00934311">
        <w:trPr>
          <w:trHeight w:val="20"/>
        </w:trPr>
        <w:tc>
          <w:tcPr>
            <w:tcW w:w="747" w:type="dxa"/>
            <w:shd w:val="clear" w:color="auto" w:fill="auto"/>
            <w:tcMar>
              <w:top w:w="0" w:type="dxa"/>
              <w:left w:w="108" w:type="dxa"/>
              <w:bottom w:w="0" w:type="dxa"/>
              <w:right w:w="108" w:type="dxa"/>
            </w:tcMar>
          </w:tcPr>
          <w:p w14:paraId="63314DF2" w14:textId="5548A91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58839D1" w14:textId="4F4D0EEB"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16ACE08C"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0CB425FC" w14:textId="248651CB" w:rsidR="00774AA5" w:rsidRPr="0085548B" w:rsidRDefault="00774AA5" w:rsidP="0003169B">
            <w:pPr>
              <w:spacing w:after="0" w:line="240" w:lineRule="auto"/>
              <w:rPr>
                <w:rFonts w:ascii="Times New Roman" w:hAnsi="Times New Roman" w:cs="Times New Roman"/>
              </w:rPr>
            </w:pPr>
          </w:p>
        </w:tc>
      </w:tr>
      <w:tr w:rsidR="0085548B" w:rsidRPr="0085548B" w14:paraId="3AA572DF" w14:textId="77777777" w:rsidTr="00934311">
        <w:trPr>
          <w:trHeight w:val="20"/>
        </w:trPr>
        <w:tc>
          <w:tcPr>
            <w:tcW w:w="747" w:type="dxa"/>
            <w:shd w:val="clear" w:color="auto" w:fill="auto"/>
            <w:tcMar>
              <w:top w:w="0" w:type="dxa"/>
              <w:left w:w="108" w:type="dxa"/>
              <w:bottom w:w="0" w:type="dxa"/>
              <w:right w:w="108" w:type="dxa"/>
            </w:tcMar>
          </w:tcPr>
          <w:p w14:paraId="0C5D727C" w14:textId="097AAFC5"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7FDC819" w14:textId="2D3D8B4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C7B20C9" w14:textId="4FFC9211" w:rsidR="00774AA5" w:rsidRPr="0085548B" w:rsidRDefault="00774AA5" w:rsidP="0003169B">
            <w:pPr>
              <w:spacing w:after="0" w:line="240" w:lineRule="auto"/>
              <w:rPr>
                <w:rFonts w:ascii="Times New Roman" w:hAnsi="Times New Roman" w:cs="Times New Roman"/>
              </w:rPr>
            </w:pPr>
          </w:p>
        </w:tc>
      </w:tr>
      <w:tr w:rsidR="0085548B" w:rsidRPr="0085548B" w14:paraId="595801DB" w14:textId="77777777" w:rsidTr="00934311">
        <w:trPr>
          <w:trHeight w:val="20"/>
        </w:trPr>
        <w:tc>
          <w:tcPr>
            <w:tcW w:w="747" w:type="dxa"/>
            <w:shd w:val="clear" w:color="auto" w:fill="auto"/>
            <w:tcMar>
              <w:top w:w="0" w:type="dxa"/>
              <w:left w:w="108" w:type="dxa"/>
              <w:bottom w:w="0" w:type="dxa"/>
              <w:right w:w="108" w:type="dxa"/>
            </w:tcMar>
          </w:tcPr>
          <w:p w14:paraId="7834A329" w14:textId="7DD7B5EE"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664470B" w14:textId="04429B8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2276FCB7" w14:textId="6B9FFE19"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49C9AF54" w14:textId="060712A8" w:rsidR="00774AA5" w:rsidRPr="0085548B" w:rsidRDefault="00774AA5" w:rsidP="0003169B">
            <w:pPr>
              <w:spacing w:after="0" w:line="240" w:lineRule="auto"/>
              <w:rPr>
                <w:rFonts w:ascii="Times New Roman" w:hAnsi="Times New Roman" w:cs="Times New Roman"/>
              </w:rPr>
            </w:pPr>
          </w:p>
        </w:tc>
      </w:tr>
      <w:tr w:rsidR="0085548B" w:rsidRPr="0085548B" w14:paraId="712AAA1F" w14:textId="77777777" w:rsidTr="00934311">
        <w:trPr>
          <w:trHeight w:val="20"/>
        </w:trPr>
        <w:tc>
          <w:tcPr>
            <w:tcW w:w="747" w:type="dxa"/>
            <w:shd w:val="clear" w:color="auto" w:fill="auto"/>
            <w:tcMar>
              <w:top w:w="0" w:type="dxa"/>
              <w:left w:w="108" w:type="dxa"/>
              <w:bottom w:w="0" w:type="dxa"/>
              <w:right w:w="108" w:type="dxa"/>
            </w:tcMar>
          </w:tcPr>
          <w:p w14:paraId="204C0E52" w14:textId="1B708D3D"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0CE188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16D7D59D" w14:textId="7639E1B8" w:rsidR="00774AA5" w:rsidRPr="0085548B" w:rsidRDefault="00774AA5" w:rsidP="0003169B">
            <w:pPr>
              <w:spacing w:after="0" w:line="240" w:lineRule="auto"/>
              <w:rPr>
                <w:rFonts w:ascii="Times New Roman" w:hAnsi="Times New Roman" w:cs="Times New Roman"/>
              </w:rPr>
            </w:pPr>
          </w:p>
        </w:tc>
      </w:tr>
      <w:tr w:rsidR="0085548B" w:rsidRPr="0085548B" w14:paraId="046FE48C" w14:textId="77777777" w:rsidTr="00934311">
        <w:trPr>
          <w:trHeight w:val="20"/>
        </w:trPr>
        <w:tc>
          <w:tcPr>
            <w:tcW w:w="747" w:type="dxa"/>
            <w:shd w:val="clear" w:color="auto" w:fill="auto"/>
            <w:tcMar>
              <w:top w:w="0" w:type="dxa"/>
              <w:left w:w="108" w:type="dxa"/>
              <w:bottom w:w="0" w:type="dxa"/>
              <w:right w:w="108" w:type="dxa"/>
            </w:tcMar>
          </w:tcPr>
          <w:p w14:paraId="0CCD490C" w14:textId="1C5F854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3A78067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4DD4DD87" w14:textId="36DF3448"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7A43570F" w14:textId="73E3F087" w:rsidR="00774AA5" w:rsidRPr="0085548B" w:rsidRDefault="00774AA5" w:rsidP="127DD6E8">
            <w:pPr>
              <w:spacing w:after="0" w:line="240" w:lineRule="auto"/>
              <w:rPr>
                <w:rFonts w:ascii="Times New Roman" w:hAnsi="Times New Roman" w:cs="Times New Roman"/>
              </w:rPr>
            </w:pPr>
          </w:p>
        </w:tc>
      </w:tr>
      <w:tr w:rsidR="0085548B" w:rsidRPr="0085548B" w14:paraId="1F2EA374" w14:textId="77777777" w:rsidTr="00934311">
        <w:trPr>
          <w:trHeight w:val="20"/>
        </w:trPr>
        <w:tc>
          <w:tcPr>
            <w:tcW w:w="747" w:type="dxa"/>
            <w:shd w:val="clear" w:color="auto" w:fill="auto"/>
            <w:tcMar>
              <w:top w:w="0" w:type="dxa"/>
              <w:left w:w="108" w:type="dxa"/>
              <w:bottom w:w="0" w:type="dxa"/>
              <w:right w:w="108" w:type="dxa"/>
            </w:tcMar>
          </w:tcPr>
          <w:p w14:paraId="539F7958" w14:textId="226D3FF6"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7FEFE6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684369EC" w14:textId="06D354C1"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7D43700D" w14:textId="0A8F572B" w:rsidR="00774AA5" w:rsidRPr="0085548B" w:rsidRDefault="00774AA5" w:rsidP="0003169B">
            <w:pPr>
              <w:spacing w:after="0" w:line="240" w:lineRule="auto"/>
              <w:rPr>
                <w:rFonts w:ascii="Times New Roman" w:hAnsi="Times New Roman" w:cs="Times New Roman"/>
              </w:rPr>
            </w:pPr>
          </w:p>
        </w:tc>
      </w:tr>
      <w:tr w:rsidR="0085548B" w:rsidRPr="0085548B" w14:paraId="6D55395E" w14:textId="77777777" w:rsidTr="00934311">
        <w:trPr>
          <w:trHeight w:val="20"/>
        </w:trPr>
        <w:tc>
          <w:tcPr>
            <w:tcW w:w="747" w:type="dxa"/>
            <w:shd w:val="clear" w:color="auto" w:fill="auto"/>
            <w:tcMar>
              <w:top w:w="0" w:type="dxa"/>
              <w:left w:w="108" w:type="dxa"/>
              <w:bottom w:w="0" w:type="dxa"/>
              <w:right w:w="108" w:type="dxa"/>
            </w:tcMar>
          </w:tcPr>
          <w:p w14:paraId="5B414F03" w14:textId="2549B1D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38116E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A133141" w14:textId="16262ED2" w:rsidR="00774AA5" w:rsidRPr="0085548B" w:rsidRDefault="00774AA5" w:rsidP="0003169B">
            <w:pPr>
              <w:spacing w:after="0" w:line="240" w:lineRule="auto"/>
              <w:rPr>
                <w:rFonts w:ascii="Times New Roman" w:hAnsi="Times New Roman" w:cs="Times New Roman"/>
                <w:bCs/>
              </w:rPr>
            </w:pPr>
          </w:p>
        </w:tc>
      </w:tr>
      <w:tr w:rsidR="0085548B" w:rsidRPr="0085548B" w14:paraId="59E99749" w14:textId="77777777" w:rsidTr="00934311">
        <w:trPr>
          <w:trHeight w:val="20"/>
        </w:trPr>
        <w:tc>
          <w:tcPr>
            <w:tcW w:w="747" w:type="dxa"/>
            <w:shd w:val="clear" w:color="auto" w:fill="auto"/>
            <w:tcMar>
              <w:top w:w="0" w:type="dxa"/>
              <w:left w:w="108" w:type="dxa"/>
              <w:bottom w:w="0" w:type="dxa"/>
              <w:right w:w="108" w:type="dxa"/>
            </w:tcMar>
          </w:tcPr>
          <w:p w14:paraId="7986B22C" w14:textId="28A1D23B"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3F6E38E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02898D3A" w14:textId="1A56EDAC"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71FB89FD" w14:textId="2A118ABE" w:rsidR="00774AA5" w:rsidRPr="0085548B" w:rsidRDefault="00774AA5" w:rsidP="0003169B">
            <w:pPr>
              <w:spacing w:after="0" w:line="240" w:lineRule="auto"/>
              <w:rPr>
                <w:rFonts w:ascii="Times New Roman" w:hAnsi="Times New Roman" w:cs="Times New Roman"/>
              </w:rPr>
            </w:pPr>
          </w:p>
        </w:tc>
      </w:tr>
      <w:tr w:rsidR="0085548B" w:rsidRPr="0085548B" w14:paraId="5D779D75" w14:textId="77777777" w:rsidTr="00934311">
        <w:trPr>
          <w:trHeight w:val="20"/>
        </w:trPr>
        <w:tc>
          <w:tcPr>
            <w:tcW w:w="747" w:type="dxa"/>
            <w:shd w:val="clear" w:color="auto" w:fill="auto"/>
            <w:tcMar>
              <w:top w:w="0" w:type="dxa"/>
              <w:left w:w="108" w:type="dxa"/>
              <w:bottom w:w="0" w:type="dxa"/>
              <w:right w:w="108" w:type="dxa"/>
            </w:tcMar>
          </w:tcPr>
          <w:p w14:paraId="715DBD55" w14:textId="53D9A072"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343562B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A6A5CD0" w14:textId="36C4D3EC"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3739CF2C" w14:textId="77777777" w:rsidTr="00934311">
        <w:trPr>
          <w:trHeight w:val="20"/>
        </w:trPr>
        <w:tc>
          <w:tcPr>
            <w:tcW w:w="747" w:type="dxa"/>
            <w:shd w:val="clear" w:color="auto" w:fill="auto"/>
            <w:tcMar>
              <w:top w:w="0" w:type="dxa"/>
              <w:left w:w="108" w:type="dxa"/>
              <w:bottom w:w="0" w:type="dxa"/>
              <w:right w:w="108" w:type="dxa"/>
            </w:tcMar>
          </w:tcPr>
          <w:p w14:paraId="50E0821F" w14:textId="51531F71"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4FECB95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765132CB" w14:textId="59496809"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382D24E4" w14:textId="77777777" w:rsidR="00D65C16" w:rsidRPr="0085548B" w:rsidRDefault="00D65C16" w:rsidP="00CE7FDF">
            <w:pPr>
              <w:spacing w:after="0" w:line="240" w:lineRule="auto"/>
              <w:rPr>
                <w:rFonts w:ascii="Times New Roman" w:hAnsi="Times New Roman" w:cs="Times New Roman"/>
              </w:rPr>
            </w:pPr>
          </w:p>
          <w:p w14:paraId="38F150E0" w14:textId="091326A3"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24167C40" w14:textId="4434CEE0"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0DA96950" w14:textId="70776E48" w:rsidR="00774AA5" w:rsidRPr="0085548B" w:rsidRDefault="00774AA5" w:rsidP="0003169B">
            <w:pPr>
              <w:spacing w:after="0" w:line="240" w:lineRule="auto"/>
              <w:rPr>
                <w:rFonts w:ascii="Times New Roman" w:hAnsi="Times New Roman" w:cs="Times New Roman"/>
                <w:bCs/>
              </w:rPr>
            </w:pPr>
          </w:p>
        </w:tc>
      </w:tr>
      <w:tr w:rsidR="0085548B" w:rsidRPr="0085548B" w14:paraId="1A8FC6DE" w14:textId="77777777" w:rsidTr="00934311">
        <w:trPr>
          <w:trHeight w:val="20"/>
        </w:trPr>
        <w:tc>
          <w:tcPr>
            <w:tcW w:w="747" w:type="dxa"/>
            <w:shd w:val="clear" w:color="auto" w:fill="auto"/>
            <w:tcMar>
              <w:top w:w="0" w:type="dxa"/>
              <w:left w:w="108" w:type="dxa"/>
              <w:bottom w:w="0" w:type="dxa"/>
              <w:right w:w="108" w:type="dxa"/>
            </w:tcMar>
          </w:tcPr>
          <w:p w14:paraId="3FCD8BCC" w14:textId="19D85D5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4B78EF8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2E4EA800" w14:textId="424A9933" w:rsidR="00774AA5" w:rsidRPr="0085548B" w:rsidRDefault="00774AA5" w:rsidP="0003169B">
            <w:pPr>
              <w:spacing w:after="0" w:line="240" w:lineRule="auto"/>
              <w:rPr>
                <w:rFonts w:ascii="Times New Roman" w:hAnsi="Times New Roman" w:cs="Times New Roman"/>
              </w:rPr>
            </w:pPr>
          </w:p>
        </w:tc>
      </w:tr>
      <w:tr w:rsidR="0085548B" w:rsidRPr="0085548B" w14:paraId="65BDD6BA" w14:textId="77777777" w:rsidTr="00934311">
        <w:trPr>
          <w:trHeight w:val="20"/>
        </w:trPr>
        <w:tc>
          <w:tcPr>
            <w:tcW w:w="747" w:type="dxa"/>
            <w:shd w:val="clear" w:color="auto" w:fill="auto"/>
            <w:tcMar>
              <w:top w:w="0" w:type="dxa"/>
              <w:left w:w="108" w:type="dxa"/>
              <w:bottom w:w="0" w:type="dxa"/>
              <w:right w:w="108" w:type="dxa"/>
            </w:tcMar>
          </w:tcPr>
          <w:p w14:paraId="18CCF556" w14:textId="1FABF3A4"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9ECB10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FDA5363" w14:textId="6C91B860" w:rsidR="00774AA5" w:rsidRPr="0085548B" w:rsidRDefault="00774AA5" w:rsidP="0003169B">
            <w:pPr>
              <w:spacing w:after="0" w:line="240" w:lineRule="auto"/>
              <w:rPr>
                <w:rFonts w:ascii="Times New Roman" w:hAnsi="Times New Roman" w:cs="Times New Roman"/>
              </w:rPr>
            </w:pPr>
          </w:p>
        </w:tc>
      </w:tr>
      <w:tr w:rsidR="0085548B" w:rsidRPr="0085548B" w14:paraId="1EEDC62F" w14:textId="77777777" w:rsidTr="00934311">
        <w:trPr>
          <w:trHeight w:val="20"/>
        </w:trPr>
        <w:tc>
          <w:tcPr>
            <w:tcW w:w="747" w:type="dxa"/>
            <w:shd w:val="clear" w:color="auto" w:fill="auto"/>
            <w:tcMar>
              <w:top w:w="0" w:type="dxa"/>
              <w:left w:w="108" w:type="dxa"/>
              <w:bottom w:w="0" w:type="dxa"/>
              <w:right w:w="108" w:type="dxa"/>
            </w:tcMar>
          </w:tcPr>
          <w:p w14:paraId="3EE38EA3" w14:textId="7B1FEB4A"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3AE3E0BA"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1FD5A236" w14:textId="3D17D479"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85548B">
              <w:rPr>
                <w:rFonts w:ascii="Times New Roman" w:hAnsi="Times New Roman" w:cs="Times New Roman"/>
              </w:rPr>
              <w:lastRenderedPageBreak/>
              <w:t>elektroninėmis priemonėmis, – ne anksčiau kaip po 15 (penkiolikos) dienų.</w:t>
            </w:r>
          </w:p>
        </w:tc>
        <w:tc>
          <w:tcPr>
            <w:tcW w:w="2170" w:type="dxa"/>
            <w:shd w:val="clear" w:color="auto" w:fill="auto"/>
            <w:tcMar>
              <w:top w:w="0" w:type="dxa"/>
              <w:left w:w="108" w:type="dxa"/>
              <w:bottom w:w="0" w:type="dxa"/>
              <w:right w:w="108" w:type="dxa"/>
            </w:tcMar>
          </w:tcPr>
          <w:p w14:paraId="61BCB161" w14:textId="39873F9D" w:rsidR="00774AA5" w:rsidRPr="0085548B" w:rsidRDefault="00774AA5" w:rsidP="0003169B">
            <w:pPr>
              <w:spacing w:after="0" w:line="240" w:lineRule="auto"/>
              <w:rPr>
                <w:rFonts w:ascii="Times New Roman" w:hAnsi="Times New Roman" w:cs="Times New Roman"/>
              </w:rPr>
            </w:pPr>
          </w:p>
        </w:tc>
      </w:tr>
      <w:tr w:rsidR="0085548B" w:rsidRPr="0085548B" w14:paraId="74B4ACF3" w14:textId="77777777" w:rsidTr="00934311">
        <w:trPr>
          <w:trHeight w:val="20"/>
        </w:trPr>
        <w:tc>
          <w:tcPr>
            <w:tcW w:w="747" w:type="dxa"/>
            <w:shd w:val="clear" w:color="auto" w:fill="auto"/>
            <w:tcMar>
              <w:top w:w="0" w:type="dxa"/>
              <w:left w:w="108" w:type="dxa"/>
              <w:bottom w:w="0" w:type="dxa"/>
              <w:right w:w="108" w:type="dxa"/>
            </w:tcMar>
          </w:tcPr>
          <w:p w14:paraId="5A1CA8A8"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87F2A99" w14:textId="787AA8A5"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6191E2D5" w14:textId="5B13692E" w:rsidR="00ED5B78"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34B7E883" w14:textId="77777777" w:rsidR="00F50C57" w:rsidRPr="0085548B" w:rsidRDefault="00F50C57" w:rsidP="0003169B">
            <w:pPr>
              <w:spacing w:after="0" w:line="240" w:lineRule="auto"/>
              <w:rPr>
                <w:rFonts w:ascii="Times New Roman" w:hAnsi="Times New Roman" w:cs="Times New Roman"/>
              </w:rPr>
            </w:pPr>
          </w:p>
        </w:tc>
      </w:tr>
    </w:tbl>
    <w:p w14:paraId="706CAD61" w14:textId="37332824"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201742518"/>
      <w:r w:rsidRPr="0085548B">
        <w:rPr>
          <w:rFonts w:ascii="Times New Roman" w:hAnsi="Times New Roman" w:cs="Times New Roman"/>
          <w:color w:val="auto"/>
        </w:rPr>
        <w:t>Priedai</w:t>
      </w:r>
      <w:bookmarkEnd w:id="55"/>
    </w:p>
    <w:p w14:paraId="4D10CC3E" w14:textId="493E270B" w:rsidR="00A4599F" w:rsidRPr="0085548B" w:rsidRDefault="00A4599F" w:rsidP="00EE5EFB">
      <w:pPr>
        <w:spacing w:after="0" w:line="240" w:lineRule="auto"/>
        <w:rPr>
          <w:rFonts w:ascii="Times New Roman" w:eastAsia="Calibri" w:hAnsi="Times New Roman" w:cs="Times New Roman"/>
        </w:rPr>
      </w:pPr>
    </w:p>
    <w:p w14:paraId="01D56E47" w14:textId="4B1125D3" w:rsidR="008D704D" w:rsidRPr="0085548B" w:rsidRDefault="00EE5EFB" w:rsidP="00EF3F08">
      <w:pPr>
        <w:pStyle w:val="Antrat2"/>
        <w:spacing w:before="0"/>
        <w:rPr>
          <w:rFonts w:ascii="Times New Roman" w:hAnsi="Times New Roman" w:cs="Times New Roman"/>
          <w:color w:val="auto"/>
          <w:sz w:val="24"/>
          <w:szCs w:val="24"/>
        </w:rPr>
      </w:pPr>
      <w:bookmarkStart w:id="56" w:name="_Toc201742519"/>
      <w:r w:rsidRPr="0085548B">
        <w:rPr>
          <w:rFonts w:ascii="Times New Roman" w:hAnsi="Times New Roman" w:cs="Times New Roman"/>
          <w:color w:val="auto"/>
          <w:sz w:val="24"/>
          <w:szCs w:val="24"/>
        </w:rPr>
        <w:t>1 priedas Techninė specifikacija</w:t>
      </w:r>
      <w:bookmarkEnd w:id="56"/>
    </w:p>
    <w:p w14:paraId="35E3DF91" w14:textId="6583BD69" w:rsidR="00EE5EFB" w:rsidRPr="0085548B" w:rsidRDefault="00EE5EFB" w:rsidP="00EF3F08">
      <w:pPr>
        <w:pStyle w:val="Antrat2"/>
        <w:spacing w:before="0"/>
        <w:rPr>
          <w:rFonts w:ascii="Times New Roman" w:hAnsi="Times New Roman" w:cs="Times New Roman"/>
          <w:color w:val="auto"/>
          <w:sz w:val="24"/>
          <w:szCs w:val="24"/>
        </w:rPr>
      </w:pPr>
      <w:bookmarkStart w:id="57" w:name="_Toc201742520"/>
      <w:r w:rsidRPr="0085548B">
        <w:rPr>
          <w:rFonts w:ascii="Times New Roman" w:hAnsi="Times New Roman" w:cs="Times New Roman"/>
          <w:color w:val="auto"/>
          <w:sz w:val="24"/>
          <w:szCs w:val="24"/>
        </w:rPr>
        <w:t>2 priedas Pasiūlymo forma</w:t>
      </w:r>
      <w:bookmarkEnd w:id="57"/>
    </w:p>
    <w:p w14:paraId="5E2B6D25" w14:textId="5F4BE16A" w:rsidR="00EE5EFB" w:rsidRPr="0085548B" w:rsidRDefault="00EE5EFB" w:rsidP="00EF3F08">
      <w:pPr>
        <w:pStyle w:val="Antrat2"/>
        <w:spacing w:before="0"/>
        <w:rPr>
          <w:rFonts w:ascii="Times New Roman" w:hAnsi="Times New Roman" w:cs="Times New Roman"/>
          <w:color w:val="auto"/>
          <w:sz w:val="24"/>
          <w:szCs w:val="24"/>
        </w:rPr>
      </w:pPr>
      <w:bookmarkStart w:id="58" w:name="_Toc201742521"/>
      <w:r w:rsidRPr="0085548B">
        <w:rPr>
          <w:rFonts w:ascii="Times New Roman" w:hAnsi="Times New Roman" w:cs="Times New Roman"/>
          <w:color w:val="auto"/>
          <w:sz w:val="24"/>
          <w:szCs w:val="24"/>
        </w:rPr>
        <w:t>3 priedas Viešojo pirkimo sutarties projektas</w:t>
      </w:r>
      <w:bookmarkEnd w:id="58"/>
    </w:p>
    <w:p w14:paraId="6DB44C69" w14:textId="711ECF75" w:rsidR="00EE5EFB" w:rsidRPr="0085548B" w:rsidRDefault="00EE5EFB" w:rsidP="00EF3F08">
      <w:pPr>
        <w:pStyle w:val="Antrat2"/>
        <w:spacing w:before="0"/>
        <w:rPr>
          <w:rFonts w:ascii="Times New Roman" w:hAnsi="Times New Roman" w:cs="Times New Roman"/>
          <w:color w:val="auto"/>
          <w:sz w:val="24"/>
          <w:szCs w:val="24"/>
        </w:rPr>
      </w:pPr>
      <w:bookmarkStart w:id="59" w:name="_Toc201742522"/>
      <w:r w:rsidRPr="0085548B">
        <w:rPr>
          <w:rFonts w:ascii="Times New Roman" w:hAnsi="Times New Roman" w:cs="Times New Roman"/>
          <w:color w:val="auto"/>
          <w:sz w:val="24"/>
          <w:szCs w:val="24"/>
        </w:rPr>
        <w:t>4 priedas Tiekėjų pašalinimo pagrindai</w:t>
      </w:r>
      <w:bookmarkEnd w:id="59"/>
    </w:p>
    <w:p w14:paraId="59517F2F" w14:textId="698AEBA2" w:rsidR="007B3A00" w:rsidRPr="00F767D7" w:rsidRDefault="00EE5EFB" w:rsidP="00734411">
      <w:pPr>
        <w:pStyle w:val="Antrat2"/>
        <w:spacing w:before="0"/>
        <w:rPr>
          <w:rFonts w:ascii="Times New Roman" w:hAnsi="Times New Roman" w:cs="Times New Roman"/>
          <w:color w:val="auto"/>
          <w:sz w:val="21"/>
          <w:szCs w:val="21"/>
        </w:rPr>
      </w:pPr>
      <w:bookmarkStart w:id="60" w:name="_Toc201742523"/>
      <w:r w:rsidRPr="0085548B">
        <w:rPr>
          <w:rFonts w:ascii="Times New Roman" w:hAnsi="Times New Roman" w:cs="Times New Roman"/>
          <w:color w:val="auto"/>
          <w:sz w:val="24"/>
          <w:szCs w:val="24"/>
        </w:rPr>
        <w:t xml:space="preserve">5 priedas </w:t>
      </w:r>
      <w:r w:rsidRPr="00F767D7">
        <w:rPr>
          <w:rFonts w:ascii="Times New Roman" w:hAnsi="Times New Roman" w:cs="Times New Roman"/>
          <w:color w:val="auto"/>
          <w:sz w:val="21"/>
          <w:szCs w:val="21"/>
        </w:rPr>
        <w:t>Tiekėjų kvalifikacijos reikalavimai</w:t>
      </w:r>
      <w:bookmarkEnd w:id="60"/>
    </w:p>
    <w:p w14:paraId="279C4EA3" w14:textId="4194C6CE" w:rsidR="00F767D7" w:rsidRPr="00215B50" w:rsidRDefault="00F767D7" w:rsidP="00215B50">
      <w:pPr>
        <w:pStyle w:val="Antrat2"/>
        <w:spacing w:before="0"/>
        <w:rPr>
          <w:rFonts w:ascii="Times New Roman" w:hAnsi="Times New Roman" w:cs="Times New Roman"/>
          <w:color w:val="auto"/>
          <w:sz w:val="23"/>
          <w:szCs w:val="23"/>
        </w:rPr>
      </w:pPr>
      <w:bookmarkStart w:id="61" w:name="_Toc201742524"/>
      <w:r w:rsidRPr="00215B50">
        <w:rPr>
          <w:rFonts w:ascii="Times New Roman" w:hAnsi="Times New Roman" w:cs="Times New Roman"/>
          <w:color w:val="auto"/>
          <w:sz w:val="23"/>
          <w:szCs w:val="23"/>
        </w:rPr>
        <w:t>6 priedas EBVPD</w:t>
      </w:r>
      <w:bookmarkEnd w:id="61"/>
    </w:p>
    <w:sectPr w:rsidR="00F767D7" w:rsidRPr="00215B50"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3DDB8" w14:textId="77777777" w:rsidR="00F51D9D" w:rsidRDefault="00F51D9D" w:rsidP="00D05666">
      <w:r>
        <w:separator/>
      </w:r>
    </w:p>
  </w:endnote>
  <w:endnote w:type="continuationSeparator" w:id="0">
    <w:p w14:paraId="4B7C403C" w14:textId="77777777" w:rsidR="00F51D9D" w:rsidRDefault="00F51D9D" w:rsidP="00D05666">
      <w:r>
        <w:continuationSeparator/>
      </w:r>
    </w:p>
  </w:endnote>
  <w:endnote w:type="continuationNotice" w:id="1">
    <w:p w14:paraId="70C98E81" w14:textId="77777777" w:rsidR="00F51D9D" w:rsidRDefault="00F51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B089C" w14:textId="77777777" w:rsidR="00F51D9D" w:rsidRDefault="00F51D9D" w:rsidP="00D05666">
      <w:r>
        <w:separator/>
      </w:r>
    </w:p>
  </w:footnote>
  <w:footnote w:type="continuationSeparator" w:id="0">
    <w:p w14:paraId="72C19A73" w14:textId="77777777" w:rsidR="00F51D9D" w:rsidRDefault="00F51D9D" w:rsidP="00D05666">
      <w:r>
        <w:continuationSeparator/>
      </w:r>
    </w:p>
  </w:footnote>
  <w:footnote w:type="continuationNotice" w:id="1">
    <w:p w14:paraId="60534B8D" w14:textId="77777777" w:rsidR="00F51D9D" w:rsidRDefault="00F51D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90587358">
    <w:abstractNumId w:val="5"/>
  </w:num>
  <w:num w:numId="19" w16cid:durableId="128734746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3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B50"/>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1ED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39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C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4B4"/>
    <w:rsid w:val="007329AC"/>
    <w:rsid w:val="00733758"/>
    <w:rsid w:val="00734411"/>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D7"/>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1E"/>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F9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2AA"/>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FD"/>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AFB"/>
    <w:rsid w:val="00B970B0"/>
    <w:rsid w:val="00B97D87"/>
    <w:rsid w:val="00BA05C9"/>
    <w:rsid w:val="00BA080B"/>
    <w:rsid w:val="00BA0A4F"/>
    <w:rsid w:val="00BA0CA2"/>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02E"/>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A46"/>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48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05"/>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AD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4D5"/>
    <w:rsid w:val="00E56BA8"/>
    <w:rsid w:val="00E57702"/>
    <w:rsid w:val="00E577C7"/>
    <w:rsid w:val="00E6008D"/>
    <w:rsid w:val="00E6084D"/>
    <w:rsid w:val="00E60B06"/>
    <w:rsid w:val="00E60C92"/>
    <w:rsid w:val="00E61D90"/>
    <w:rsid w:val="00E61EB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1"/>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C7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D"/>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7D7"/>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0B2287-C5A6-4AB7-9E1E-AAAC1C2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0702">
      <w:bodyDiv w:val="1"/>
      <w:marLeft w:val="0"/>
      <w:marRight w:val="0"/>
      <w:marTop w:val="0"/>
      <w:marBottom w:val="0"/>
      <w:divBdr>
        <w:top w:val="none" w:sz="0" w:space="0" w:color="auto"/>
        <w:left w:val="none" w:sz="0" w:space="0" w:color="auto"/>
        <w:bottom w:val="none" w:sz="0" w:space="0" w:color="auto"/>
        <w:right w:val="none" w:sz="0" w:space="0" w:color="auto"/>
      </w:divBdr>
      <w:divsChild>
        <w:div w:id="1770084935">
          <w:marLeft w:val="0"/>
          <w:marRight w:val="0"/>
          <w:marTop w:val="0"/>
          <w:marBottom w:val="0"/>
          <w:divBdr>
            <w:top w:val="none" w:sz="0" w:space="0" w:color="auto"/>
            <w:left w:val="none" w:sz="0" w:space="0" w:color="auto"/>
            <w:bottom w:val="none" w:sz="0" w:space="0" w:color="auto"/>
            <w:right w:val="none" w:sz="0" w:space="0" w:color="auto"/>
          </w:divBdr>
        </w:div>
      </w:divsChild>
    </w:div>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3328439">
      <w:bodyDiv w:val="1"/>
      <w:marLeft w:val="0"/>
      <w:marRight w:val="0"/>
      <w:marTop w:val="0"/>
      <w:marBottom w:val="0"/>
      <w:divBdr>
        <w:top w:val="none" w:sz="0" w:space="0" w:color="auto"/>
        <w:left w:val="none" w:sz="0" w:space="0" w:color="auto"/>
        <w:bottom w:val="none" w:sz="0" w:space="0" w:color="auto"/>
        <w:right w:val="none" w:sz="0" w:space="0" w:color="auto"/>
      </w:divBdr>
      <w:divsChild>
        <w:div w:id="840048764">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6337139">
      <w:bodyDiv w:val="1"/>
      <w:marLeft w:val="0"/>
      <w:marRight w:val="0"/>
      <w:marTop w:val="0"/>
      <w:marBottom w:val="0"/>
      <w:divBdr>
        <w:top w:val="none" w:sz="0" w:space="0" w:color="auto"/>
        <w:left w:val="none" w:sz="0" w:space="0" w:color="auto"/>
        <w:bottom w:val="none" w:sz="0" w:space="0" w:color="auto"/>
        <w:right w:val="none" w:sz="0" w:space="0" w:color="auto"/>
      </w:divBdr>
      <w:divsChild>
        <w:div w:id="1541939060">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230488">
      <w:bodyDiv w:val="1"/>
      <w:marLeft w:val="0"/>
      <w:marRight w:val="0"/>
      <w:marTop w:val="0"/>
      <w:marBottom w:val="0"/>
      <w:divBdr>
        <w:top w:val="none" w:sz="0" w:space="0" w:color="auto"/>
        <w:left w:val="none" w:sz="0" w:space="0" w:color="auto"/>
        <w:bottom w:val="none" w:sz="0" w:space="0" w:color="auto"/>
        <w:right w:val="none" w:sz="0" w:space="0" w:color="auto"/>
      </w:divBdr>
      <w:divsChild>
        <w:div w:id="1592929926">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12413</Words>
  <Characters>7076</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20</cp:revision>
  <dcterms:created xsi:type="dcterms:W3CDTF">2024-11-28T07:07:00Z</dcterms:created>
  <dcterms:modified xsi:type="dcterms:W3CDTF">2025-06-25T08:15:00Z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